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A33" w:rsidRPr="00007252" w:rsidRDefault="00267D5E" w:rsidP="00007252">
      <w:pPr>
        <w:numPr>
          <w:ilvl w:val="0"/>
          <w:numId w:val="3"/>
        </w:numPr>
        <w:jc w:val="left"/>
        <w:rPr>
          <w:rFonts w:asciiTheme="minorEastAsia" w:hAnsiTheme="minorEastAsia"/>
          <w:bCs/>
          <w:szCs w:val="21"/>
        </w:rPr>
      </w:pPr>
      <w:r w:rsidRPr="00007252">
        <w:rPr>
          <w:rFonts w:asciiTheme="minorEastAsia" w:hAnsiTheme="minorEastAsia" w:hint="eastAsia"/>
          <w:bCs/>
          <w:szCs w:val="21"/>
        </w:rPr>
        <w:t>耳鼻喉手术器械一批，预算</w:t>
      </w:r>
      <w:r w:rsidRPr="00007252">
        <w:rPr>
          <w:rFonts w:asciiTheme="minorEastAsia" w:hAnsiTheme="minorEastAsia" w:hint="eastAsia"/>
          <w:bCs/>
          <w:szCs w:val="21"/>
        </w:rPr>
        <w:t>90000</w:t>
      </w:r>
      <w:r w:rsidRPr="00007252">
        <w:rPr>
          <w:rFonts w:asciiTheme="minorEastAsia" w:hAnsiTheme="minorEastAsia" w:hint="eastAsia"/>
          <w:bCs/>
          <w:szCs w:val="21"/>
        </w:rPr>
        <w:t>元；</w:t>
      </w:r>
      <w:r w:rsidRPr="00007252">
        <w:rPr>
          <w:rFonts w:asciiTheme="minorEastAsia" w:hAnsiTheme="minorEastAsia" w:hint="eastAsia"/>
          <w:bCs/>
          <w:szCs w:val="21"/>
        </w:rPr>
        <w:t>1.</w:t>
      </w:r>
      <w:r w:rsidRPr="00007252">
        <w:rPr>
          <w:rFonts w:asciiTheme="minorEastAsia" w:hAnsiTheme="minorEastAsia" w:hint="eastAsia"/>
          <w:bCs/>
          <w:szCs w:val="21"/>
        </w:rPr>
        <w:t>镫骨剪，右弯，长</w:t>
      </w:r>
      <w:r w:rsidRPr="00007252">
        <w:rPr>
          <w:rFonts w:asciiTheme="minorEastAsia" w:hAnsiTheme="minorEastAsia" w:hint="eastAsia"/>
          <w:bCs/>
          <w:szCs w:val="21"/>
        </w:rPr>
        <w:t>8cm</w:t>
      </w:r>
      <w:r w:rsidRPr="00007252">
        <w:rPr>
          <w:rFonts w:asciiTheme="minorEastAsia" w:hAnsiTheme="minorEastAsia" w:hint="eastAsia"/>
          <w:bCs/>
          <w:szCs w:val="21"/>
        </w:rPr>
        <w:t>，镫骨剪，左弯，长</w:t>
      </w:r>
      <w:r w:rsidRPr="00007252">
        <w:rPr>
          <w:rFonts w:asciiTheme="minorEastAsia" w:hAnsiTheme="minorEastAsia" w:hint="eastAsia"/>
          <w:bCs/>
          <w:szCs w:val="21"/>
        </w:rPr>
        <w:t>8cm</w:t>
      </w:r>
      <w:r w:rsidRPr="00007252">
        <w:rPr>
          <w:rFonts w:asciiTheme="minorEastAsia" w:hAnsiTheme="minorEastAsia" w:hint="eastAsia"/>
          <w:bCs/>
          <w:szCs w:val="21"/>
        </w:rPr>
        <w:t>；</w:t>
      </w:r>
      <w:r w:rsidRPr="00007252">
        <w:rPr>
          <w:rFonts w:asciiTheme="minorEastAsia" w:hAnsiTheme="minorEastAsia" w:hint="eastAsia"/>
          <w:bCs/>
          <w:szCs w:val="21"/>
        </w:rPr>
        <w:t>2.</w:t>
      </w:r>
      <w:r w:rsidRPr="00007252">
        <w:rPr>
          <w:rFonts w:asciiTheme="minorEastAsia" w:hAnsiTheme="minorEastAsia" w:hint="eastAsia"/>
          <w:bCs/>
          <w:szCs w:val="21"/>
        </w:rPr>
        <w:t>钢丝闭合钳，钳口</w:t>
      </w:r>
      <w:r w:rsidRPr="00007252">
        <w:rPr>
          <w:rFonts w:asciiTheme="minorEastAsia" w:hAnsiTheme="minorEastAsia" w:hint="eastAsia"/>
          <w:bCs/>
          <w:szCs w:val="21"/>
        </w:rPr>
        <w:t>0.8*3.5mm</w:t>
      </w:r>
      <w:r w:rsidRPr="00007252">
        <w:rPr>
          <w:rFonts w:asciiTheme="minorEastAsia" w:hAnsiTheme="minorEastAsia" w:hint="eastAsia"/>
          <w:bCs/>
          <w:szCs w:val="21"/>
        </w:rPr>
        <w:t>，直，长</w:t>
      </w:r>
      <w:r w:rsidRPr="00007252">
        <w:rPr>
          <w:rFonts w:asciiTheme="minorEastAsia" w:hAnsiTheme="minorEastAsia" w:hint="eastAsia"/>
          <w:bCs/>
          <w:szCs w:val="21"/>
        </w:rPr>
        <w:t>8cm</w:t>
      </w:r>
      <w:r w:rsidRPr="00007252">
        <w:rPr>
          <w:rFonts w:asciiTheme="minorEastAsia" w:hAnsiTheme="minorEastAsia" w:hint="eastAsia"/>
          <w:bCs/>
          <w:szCs w:val="21"/>
        </w:rPr>
        <w:t>，钢丝闭合钳，钳口</w:t>
      </w:r>
      <w:r w:rsidRPr="00007252">
        <w:rPr>
          <w:rFonts w:asciiTheme="minorEastAsia" w:hAnsiTheme="minorEastAsia" w:hint="eastAsia"/>
          <w:bCs/>
          <w:szCs w:val="21"/>
        </w:rPr>
        <w:t>0.8*3.5mm</w:t>
      </w:r>
      <w:r w:rsidRPr="00007252">
        <w:rPr>
          <w:rFonts w:asciiTheme="minorEastAsia" w:hAnsiTheme="minorEastAsia" w:hint="eastAsia"/>
          <w:bCs/>
          <w:szCs w:val="21"/>
        </w:rPr>
        <w:t>，向右弯，长</w:t>
      </w:r>
      <w:r w:rsidRPr="00007252">
        <w:rPr>
          <w:rFonts w:asciiTheme="minorEastAsia" w:hAnsiTheme="minorEastAsia" w:hint="eastAsia"/>
          <w:bCs/>
          <w:szCs w:val="21"/>
        </w:rPr>
        <w:t>8cm</w:t>
      </w:r>
      <w:r w:rsidRPr="00007252">
        <w:rPr>
          <w:rFonts w:asciiTheme="minorEastAsia" w:hAnsiTheme="minorEastAsia" w:hint="eastAsia"/>
          <w:bCs/>
          <w:szCs w:val="21"/>
        </w:rPr>
        <w:t>，钢丝闭合钳，钳口</w:t>
      </w:r>
      <w:r w:rsidRPr="00007252">
        <w:rPr>
          <w:rFonts w:asciiTheme="minorEastAsia" w:hAnsiTheme="minorEastAsia" w:hint="eastAsia"/>
          <w:bCs/>
          <w:szCs w:val="21"/>
        </w:rPr>
        <w:t>0.8*3.5mm</w:t>
      </w:r>
      <w:r w:rsidRPr="00007252">
        <w:rPr>
          <w:rFonts w:asciiTheme="minorEastAsia" w:hAnsiTheme="minorEastAsia" w:hint="eastAsia"/>
          <w:bCs/>
          <w:szCs w:val="21"/>
        </w:rPr>
        <w:t>，向左弯，长</w:t>
      </w:r>
      <w:r w:rsidRPr="00007252">
        <w:rPr>
          <w:rFonts w:asciiTheme="minorEastAsia" w:hAnsiTheme="minorEastAsia" w:hint="eastAsia"/>
          <w:bCs/>
          <w:szCs w:val="21"/>
        </w:rPr>
        <w:t>8cm</w:t>
      </w:r>
      <w:r w:rsidRPr="00007252">
        <w:rPr>
          <w:rFonts w:asciiTheme="minorEastAsia" w:hAnsiTheme="minorEastAsia" w:hint="eastAsia"/>
          <w:bCs/>
          <w:szCs w:val="21"/>
        </w:rPr>
        <w:t>；</w:t>
      </w:r>
      <w:r w:rsidRPr="00007252">
        <w:rPr>
          <w:rFonts w:asciiTheme="minorEastAsia" w:hAnsiTheme="minorEastAsia" w:hint="eastAsia"/>
          <w:bCs/>
          <w:szCs w:val="21"/>
        </w:rPr>
        <w:t>3.</w:t>
      </w:r>
      <w:r w:rsidRPr="00007252">
        <w:rPr>
          <w:rFonts w:asciiTheme="minorEastAsia" w:hAnsiTheme="minorEastAsia" w:hint="eastAsia"/>
          <w:bCs/>
          <w:szCs w:val="21"/>
        </w:rPr>
        <w:t>镫骨假体测量器，</w:t>
      </w:r>
      <w:r w:rsidRPr="00007252">
        <w:rPr>
          <w:rFonts w:asciiTheme="minorEastAsia" w:hAnsiTheme="minorEastAsia" w:hint="eastAsia"/>
          <w:bCs/>
          <w:szCs w:val="21"/>
        </w:rPr>
        <w:t>3.5/4.0/4.5mm</w:t>
      </w:r>
      <w:r w:rsidRPr="00007252">
        <w:rPr>
          <w:rFonts w:asciiTheme="minorEastAsia" w:hAnsiTheme="minorEastAsia" w:hint="eastAsia"/>
          <w:bCs/>
          <w:szCs w:val="21"/>
        </w:rPr>
        <w:t>，弯，长</w:t>
      </w:r>
      <w:r w:rsidRPr="00007252">
        <w:rPr>
          <w:rFonts w:asciiTheme="minorEastAsia" w:hAnsiTheme="minorEastAsia" w:hint="eastAsia"/>
          <w:bCs/>
          <w:szCs w:val="21"/>
        </w:rPr>
        <w:t>16cm</w:t>
      </w:r>
      <w:r w:rsidRPr="00007252">
        <w:rPr>
          <w:rFonts w:asciiTheme="minorEastAsia" w:hAnsiTheme="minorEastAsia" w:hint="eastAsia"/>
          <w:bCs/>
          <w:szCs w:val="21"/>
        </w:rPr>
        <w:t>；</w:t>
      </w:r>
      <w:r w:rsidRPr="00007252">
        <w:rPr>
          <w:rFonts w:asciiTheme="minorEastAsia" w:hAnsiTheme="minorEastAsia" w:hint="eastAsia"/>
          <w:bCs/>
          <w:szCs w:val="21"/>
        </w:rPr>
        <w:t>4.</w:t>
      </w:r>
      <w:r w:rsidRPr="00007252">
        <w:rPr>
          <w:rFonts w:asciiTheme="minorEastAsia" w:hAnsiTheme="minorEastAsia" w:hint="eastAsia"/>
          <w:bCs/>
          <w:szCs w:val="21"/>
        </w:rPr>
        <w:t>聚四氟乙烯人工镫骨假体测量和截短器，尺寸</w:t>
      </w:r>
      <w:r w:rsidRPr="00007252">
        <w:rPr>
          <w:rFonts w:asciiTheme="minorEastAsia" w:hAnsiTheme="minorEastAsia" w:hint="eastAsia"/>
          <w:bCs/>
          <w:szCs w:val="21"/>
        </w:rPr>
        <w:t>0.4</w:t>
      </w:r>
      <w:r w:rsidRPr="00007252">
        <w:rPr>
          <w:rFonts w:asciiTheme="minorEastAsia" w:hAnsiTheme="minorEastAsia" w:hint="eastAsia"/>
          <w:bCs/>
          <w:szCs w:val="21"/>
        </w:rPr>
        <w:t>和</w:t>
      </w:r>
      <w:r w:rsidRPr="00007252">
        <w:rPr>
          <w:rFonts w:asciiTheme="minorEastAsia" w:hAnsiTheme="minorEastAsia" w:hint="eastAsia"/>
          <w:bCs/>
          <w:szCs w:val="21"/>
        </w:rPr>
        <w:t>0.6mm</w:t>
      </w:r>
      <w:r w:rsidRPr="00007252">
        <w:rPr>
          <w:rFonts w:asciiTheme="minorEastAsia" w:hAnsiTheme="minorEastAsia" w:hint="eastAsia"/>
          <w:bCs/>
          <w:szCs w:val="21"/>
        </w:rPr>
        <w:t>；</w:t>
      </w:r>
      <w:r w:rsidRPr="00007252">
        <w:rPr>
          <w:rFonts w:asciiTheme="minorEastAsia" w:hAnsiTheme="minorEastAsia" w:hint="eastAsia"/>
          <w:bCs/>
          <w:szCs w:val="21"/>
        </w:rPr>
        <w:t>5.</w:t>
      </w:r>
      <w:r w:rsidRPr="00007252">
        <w:rPr>
          <w:rFonts w:asciiTheme="minorEastAsia" w:hAnsiTheme="minorEastAsia" w:hint="eastAsia"/>
          <w:bCs/>
          <w:szCs w:val="21"/>
        </w:rPr>
        <w:t>镫骨足板钩，</w:t>
      </w:r>
      <w:r w:rsidRPr="00007252">
        <w:rPr>
          <w:rFonts w:asciiTheme="minorEastAsia" w:hAnsiTheme="minorEastAsia" w:hint="eastAsia"/>
          <w:bCs/>
          <w:szCs w:val="21"/>
        </w:rPr>
        <w:t>0.2mm</w:t>
      </w:r>
      <w:r w:rsidRPr="00007252">
        <w:rPr>
          <w:rFonts w:asciiTheme="minorEastAsia" w:hAnsiTheme="minorEastAsia" w:hint="eastAsia"/>
          <w:bCs/>
          <w:szCs w:val="21"/>
        </w:rPr>
        <w:t>，长</w:t>
      </w:r>
      <w:r w:rsidRPr="00007252">
        <w:rPr>
          <w:rFonts w:asciiTheme="minorEastAsia" w:hAnsiTheme="minorEastAsia" w:hint="eastAsia"/>
          <w:bCs/>
          <w:szCs w:val="21"/>
        </w:rPr>
        <w:t>16cm</w:t>
      </w:r>
      <w:r w:rsidRPr="00007252">
        <w:rPr>
          <w:rFonts w:asciiTheme="minorEastAsia" w:hAnsiTheme="minorEastAsia" w:hint="eastAsia"/>
          <w:bCs/>
          <w:szCs w:val="21"/>
        </w:rPr>
        <w:t>，镫骨足板钻孔器，</w:t>
      </w:r>
      <w:r w:rsidRPr="00007252">
        <w:rPr>
          <w:rFonts w:asciiTheme="minorEastAsia" w:hAnsiTheme="minorEastAsia" w:hint="eastAsia"/>
          <w:bCs/>
          <w:szCs w:val="21"/>
        </w:rPr>
        <w:t>0.3mm/0.4mm/0.6mm,</w:t>
      </w:r>
      <w:r w:rsidRPr="00007252">
        <w:rPr>
          <w:rFonts w:asciiTheme="minorEastAsia" w:hAnsiTheme="minorEastAsia" w:hint="eastAsia"/>
          <w:bCs/>
          <w:szCs w:val="21"/>
        </w:rPr>
        <w:t>长</w:t>
      </w:r>
      <w:r w:rsidRPr="00007252">
        <w:rPr>
          <w:rFonts w:asciiTheme="minorEastAsia" w:hAnsiTheme="minorEastAsia" w:hint="eastAsia"/>
          <w:bCs/>
          <w:szCs w:val="21"/>
        </w:rPr>
        <w:t>16cm</w:t>
      </w:r>
      <w:r w:rsidRPr="00007252">
        <w:rPr>
          <w:rFonts w:asciiTheme="minorEastAsia" w:hAnsiTheme="minorEastAsia" w:hint="eastAsia"/>
          <w:bCs/>
          <w:szCs w:val="21"/>
        </w:rPr>
        <w:t>等。</w:t>
      </w:r>
    </w:p>
    <w:p w:rsidR="00E33A33" w:rsidRPr="00007252" w:rsidRDefault="00267D5E" w:rsidP="00007252">
      <w:pPr>
        <w:pStyle w:val="a3"/>
        <w:spacing w:beforeLines="50" w:after="100" w:afterAutospacing="1"/>
        <w:ind w:firstLineChars="0" w:firstLine="0"/>
        <w:rPr>
          <w:rFonts w:asciiTheme="minorEastAsia" w:hAnsiTheme="minorEastAsia"/>
          <w:bCs/>
          <w:szCs w:val="21"/>
        </w:rPr>
      </w:pPr>
      <w:r w:rsidRPr="00007252">
        <w:rPr>
          <w:rFonts w:asciiTheme="minorEastAsia" w:hAnsiTheme="minorEastAsia" w:hint="eastAsia"/>
          <w:bCs/>
          <w:szCs w:val="21"/>
        </w:rPr>
        <w:t>二、温毯机，预算</w:t>
      </w:r>
      <w:r w:rsidRPr="00007252">
        <w:rPr>
          <w:rFonts w:asciiTheme="minorEastAsia" w:hAnsiTheme="minorEastAsia" w:hint="eastAsia"/>
          <w:bCs/>
          <w:szCs w:val="21"/>
        </w:rPr>
        <w:t>49500</w:t>
      </w:r>
      <w:r w:rsidRPr="00007252">
        <w:rPr>
          <w:rFonts w:asciiTheme="minorEastAsia" w:hAnsiTheme="minorEastAsia" w:hint="eastAsia"/>
          <w:bCs/>
          <w:szCs w:val="21"/>
        </w:rPr>
        <w:t>元，壹台；</w:t>
      </w:r>
      <w:r w:rsidRPr="00007252">
        <w:rPr>
          <w:rFonts w:asciiTheme="minorEastAsia" w:hAnsiTheme="minorEastAsia" w:hint="eastAsia"/>
          <w:bCs/>
          <w:szCs w:val="21"/>
        </w:rPr>
        <w:t>1.</w:t>
      </w:r>
      <w:r w:rsidRPr="00007252">
        <w:rPr>
          <w:rFonts w:asciiTheme="minorEastAsia" w:hAnsiTheme="minorEastAsia" w:cs="宋体" w:hint="eastAsia"/>
          <w:bCs/>
          <w:szCs w:val="21"/>
        </w:rPr>
        <w:t>采用充气式加温方式</w:t>
      </w:r>
      <w:r w:rsidRPr="00007252">
        <w:rPr>
          <w:rFonts w:asciiTheme="minorEastAsia" w:hAnsiTheme="minorEastAsia" w:cs="宋体" w:hint="eastAsia"/>
          <w:bCs/>
          <w:szCs w:val="21"/>
        </w:rPr>
        <w:t>，</w:t>
      </w:r>
      <w:r w:rsidRPr="00007252">
        <w:rPr>
          <w:rFonts w:asciiTheme="minorEastAsia" w:hAnsiTheme="minorEastAsia" w:cs="宋体" w:hint="eastAsia"/>
          <w:szCs w:val="21"/>
        </w:rPr>
        <w:t>运行温度≥</w:t>
      </w:r>
      <w:r w:rsidRPr="00007252">
        <w:rPr>
          <w:rFonts w:asciiTheme="minorEastAsia" w:hAnsiTheme="minorEastAsia"/>
          <w:szCs w:val="21"/>
        </w:rPr>
        <w:t>4</w:t>
      </w:r>
      <w:r w:rsidRPr="00007252">
        <w:rPr>
          <w:rFonts w:asciiTheme="minorEastAsia" w:hAnsiTheme="minorEastAsia" w:cs="宋体" w:hint="eastAsia"/>
          <w:szCs w:val="21"/>
        </w:rPr>
        <w:t>档，室温档，低档</w:t>
      </w:r>
      <w:r w:rsidRPr="00007252">
        <w:rPr>
          <w:rFonts w:asciiTheme="minorEastAsia" w:hAnsiTheme="minorEastAsia" w:cs="Times New Roman" w:hint="eastAsia"/>
          <w:szCs w:val="21"/>
        </w:rPr>
        <w:t>32</w:t>
      </w:r>
      <w:r w:rsidRPr="00007252">
        <w:rPr>
          <w:rFonts w:asciiTheme="minorEastAsia" w:hAnsiTheme="minorEastAsia" w:cs="Times New Roman" w:hint="eastAsia"/>
          <w:szCs w:val="21"/>
        </w:rPr>
        <w:t>℃</w:t>
      </w:r>
      <w:r w:rsidRPr="00007252">
        <w:rPr>
          <w:rFonts w:asciiTheme="minorEastAsia" w:hAnsiTheme="minorEastAsia" w:cs="宋体" w:hint="eastAsia"/>
          <w:szCs w:val="21"/>
        </w:rPr>
        <w:t>，中档</w:t>
      </w:r>
      <w:r w:rsidRPr="00007252">
        <w:rPr>
          <w:rFonts w:asciiTheme="minorEastAsia" w:hAnsiTheme="minorEastAsia" w:cs="Times New Roman" w:hint="eastAsia"/>
          <w:szCs w:val="21"/>
        </w:rPr>
        <w:t>38</w:t>
      </w:r>
      <w:r w:rsidRPr="00007252">
        <w:rPr>
          <w:rFonts w:asciiTheme="minorEastAsia" w:hAnsiTheme="minorEastAsia" w:cs="Times New Roman" w:hint="eastAsia"/>
          <w:szCs w:val="21"/>
        </w:rPr>
        <w:t>℃</w:t>
      </w:r>
      <w:r w:rsidRPr="00007252">
        <w:rPr>
          <w:rFonts w:asciiTheme="minorEastAsia" w:hAnsiTheme="minorEastAsia" w:cs="宋体" w:hint="eastAsia"/>
          <w:szCs w:val="21"/>
        </w:rPr>
        <w:t>，高档</w:t>
      </w:r>
      <w:r w:rsidRPr="00007252">
        <w:rPr>
          <w:rFonts w:asciiTheme="minorEastAsia" w:hAnsiTheme="minorEastAsia" w:cs="Times New Roman"/>
          <w:szCs w:val="21"/>
        </w:rPr>
        <w:t>43</w:t>
      </w:r>
      <w:r w:rsidRPr="00007252">
        <w:rPr>
          <w:rFonts w:asciiTheme="minorEastAsia" w:hAnsiTheme="minorEastAsia" w:cs="Times New Roman" w:hint="eastAsia"/>
          <w:szCs w:val="21"/>
        </w:rPr>
        <w:t>℃</w:t>
      </w:r>
      <w:r w:rsidRPr="00007252">
        <w:rPr>
          <w:rFonts w:asciiTheme="minorEastAsia" w:hAnsiTheme="minorEastAsia" w:cs="宋体" w:hint="eastAsia"/>
          <w:szCs w:val="21"/>
        </w:rPr>
        <w:t>；控温精准度</w:t>
      </w:r>
      <w:r w:rsidRPr="00007252">
        <w:rPr>
          <w:rFonts w:asciiTheme="minorEastAsia" w:hAnsiTheme="minorEastAsia" w:hint="eastAsia"/>
          <w:bCs/>
          <w:szCs w:val="21"/>
        </w:rPr>
        <w:t>正负偏离</w:t>
      </w:r>
      <w:r w:rsidRPr="00007252">
        <w:rPr>
          <w:rFonts w:asciiTheme="minorEastAsia" w:hAnsiTheme="minorEastAsia" w:hint="eastAsia"/>
          <w:color w:val="000000"/>
          <w:szCs w:val="21"/>
        </w:rPr>
        <w:t>≤</w:t>
      </w:r>
      <w:r w:rsidRPr="00007252">
        <w:rPr>
          <w:rFonts w:asciiTheme="minorEastAsia" w:hAnsiTheme="minorEastAsia" w:cs="Times New Roman" w:hint="eastAsia"/>
          <w:szCs w:val="21"/>
        </w:rPr>
        <w:t>1.5</w:t>
      </w:r>
      <w:r w:rsidRPr="00007252">
        <w:rPr>
          <w:rFonts w:asciiTheme="minorEastAsia" w:hAnsiTheme="minorEastAsia" w:cs="Times New Roman" w:hint="eastAsia"/>
          <w:szCs w:val="21"/>
        </w:rPr>
        <w:t>℃</w:t>
      </w:r>
      <w:r w:rsidRPr="00007252">
        <w:rPr>
          <w:rFonts w:asciiTheme="minorEastAsia" w:hAnsiTheme="minorEastAsia" w:cs="Times New Roman" w:hint="eastAsia"/>
          <w:szCs w:val="21"/>
        </w:rPr>
        <w:t>；</w:t>
      </w:r>
      <w:r w:rsidRPr="00007252">
        <w:rPr>
          <w:rFonts w:asciiTheme="minorEastAsia" w:hAnsiTheme="minorEastAsia" w:cs="Times New Roman" w:hint="eastAsia"/>
          <w:szCs w:val="21"/>
        </w:rPr>
        <w:t>2.</w:t>
      </w:r>
      <w:r w:rsidRPr="00007252">
        <w:rPr>
          <w:rFonts w:asciiTheme="minorEastAsia" w:hAnsiTheme="minorEastAsia" w:cs="Times New Roman" w:hint="eastAsia"/>
          <w:color w:val="000000"/>
          <w:szCs w:val="21"/>
        </w:rPr>
        <w:t>具备两档</w:t>
      </w:r>
      <w:r w:rsidRPr="00007252">
        <w:rPr>
          <w:rFonts w:asciiTheme="minorEastAsia" w:hAnsiTheme="minorEastAsia" w:cs="Times New Roman"/>
          <w:color w:val="000000"/>
          <w:szCs w:val="21"/>
        </w:rPr>
        <w:t>气流</w:t>
      </w:r>
      <w:r w:rsidRPr="00007252">
        <w:rPr>
          <w:rFonts w:asciiTheme="minorEastAsia" w:hAnsiTheme="minorEastAsia" w:cs="Times New Roman" w:hint="eastAsia"/>
          <w:color w:val="000000"/>
          <w:szCs w:val="21"/>
        </w:rPr>
        <w:t>，</w:t>
      </w:r>
      <w:r w:rsidRPr="00007252">
        <w:rPr>
          <w:rFonts w:asciiTheme="minorEastAsia" w:hAnsiTheme="minorEastAsia" w:cs="宋体" w:hint="eastAsia"/>
          <w:color w:val="000000"/>
          <w:szCs w:val="21"/>
        </w:rPr>
        <w:t>高速</w:t>
      </w:r>
      <w:r w:rsidRPr="00007252">
        <w:rPr>
          <w:rFonts w:asciiTheme="minorEastAsia" w:hAnsiTheme="minorEastAsia" w:hint="eastAsia"/>
          <w:color w:val="000000"/>
          <w:szCs w:val="21"/>
        </w:rPr>
        <w:t>≤</w:t>
      </w:r>
      <w:r w:rsidRPr="00007252">
        <w:rPr>
          <w:rFonts w:asciiTheme="minorEastAsia" w:hAnsiTheme="minorEastAsia" w:hint="eastAsia"/>
          <w:color w:val="000000"/>
          <w:szCs w:val="21"/>
        </w:rPr>
        <w:t>3</w:t>
      </w:r>
      <w:r w:rsidRPr="00007252">
        <w:rPr>
          <w:rFonts w:asciiTheme="minorEastAsia" w:hAnsiTheme="minorEastAsia"/>
          <w:color w:val="000000"/>
          <w:szCs w:val="21"/>
        </w:rPr>
        <w:t>7CFM</w:t>
      </w:r>
      <w:r w:rsidRPr="00007252">
        <w:rPr>
          <w:rFonts w:asciiTheme="minorEastAsia" w:hAnsiTheme="minorEastAsia" w:hint="eastAsia"/>
          <w:color w:val="000000"/>
          <w:szCs w:val="21"/>
        </w:rPr>
        <w:t>，</w:t>
      </w:r>
      <w:r w:rsidRPr="00007252">
        <w:rPr>
          <w:rFonts w:asciiTheme="minorEastAsia" w:hAnsiTheme="minorEastAsia" w:cs="宋体" w:hint="eastAsia"/>
          <w:color w:val="000000"/>
          <w:szCs w:val="21"/>
        </w:rPr>
        <w:t>低速≥</w:t>
      </w:r>
      <w:r w:rsidRPr="00007252">
        <w:rPr>
          <w:rFonts w:asciiTheme="minorEastAsia" w:hAnsiTheme="minorEastAsia"/>
          <w:color w:val="000000"/>
          <w:szCs w:val="21"/>
        </w:rPr>
        <w:t>32CFM</w:t>
      </w:r>
      <w:r w:rsidRPr="00007252">
        <w:rPr>
          <w:rFonts w:asciiTheme="minorEastAsia" w:hAnsiTheme="minorEastAsia" w:hint="eastAsia"/>
          <w:color w:val="000000"/>
          <w:szCs w:val="21"/>
        </w:rPr>
        <w:t>；</w:t>
      </w:r>
      <w:r w:rsidRPr="00007252">
        <w:rPr>
          <w:rFonts w:asciiTheme="minorEastAsia" w:hAnsiTheme="minorEastAsia" w:hint="eastAsia"/>
          <w:color w:val="000000"/>
          <w:szCs w:val="21"/>
        </w:rPr>
        <w:t>3.</w:t>
      </w:r>
      <w:r w:rsidRPr="00007252">
        <w:rPr>
          <w:rFonts w:asciiTheme="minorEastAsia" w:hAnsiTheme="minorEastAsia" w:hint="eastAsia"/>
          <w:color w:val="000000"/>
          <w:szCs w:val="21"/>
        </w:rPr>
        <w:t>高效空气过滤系统，空气过滤器≤</w:t>
      </w:r>
      <w:r w:rsidRPr="00007252">
        <w:rPr>
          <w:rFonts w:asciiTheme="minorEastAsia" w:hAnsiTheme="minorEastAsia"/>
          <w:color w:val="000000"/>
          <w:szCs w:val="21"/>
        </w:rPr>
        <w:t>0.2</w:t>
      </w:r>
      <w:r w:rsidRPr="00007252">
        <w:rPr>
          <w:rFonts w:asciiTheme="minorEastAsia" w:hAnsiTheme="minorEastAsia" w:hint="eastAsia"/>
          <w:color w:val="000000"/>
          <w:szCs w:val="21"/>
        </w:rPr>
        <w:t>微米</w:t>
      </w:r>
      <w:r w:rsidRPr="00007252">
        <w:rPr>
          <w:rFonts w:asciiTheme="minorEastAsia" w:hAnsiTheme="minorEastAsia" w:hint="eastAsia"/>
          <w:color w:val="000000"/>
          <w:szCs w:val="21"/>
        </w:rPr>
        <w:t>；</w:t>
      </w:r>
      <w:r w:rsidRPr="00007252">
        <w:rPr>
          <w:rFonts w:asciiTheme="minorEastAsia" w:hAnsiTheme="minorEastAsia" w:hint="eastAsia"/>
          <w:color w:val="000000"/>
          <w:szCs w:val="21"/>
        </w:rPr>
        <w:t>3.</w:t>
      </w:r>
      <w:r w:rsidRPr="00007252">
        <w:rPr>
          <w:rFonts w:asciiTheme="minorEastAsia" w:hAnsiTheme="minorEastAsia" w:cs="宋体" w:hint="eastAsia"/>
          <w:color w:val="000000"/>
          <w:szCs w:val="21"/>
        </w:rPr>
        <w:t>设备安全系统：具有图示及报警提示音功能，</w:t>
      </w:r>
      <w:r w:rsidRPr="00007252">
        <w:rPr>
          <w:rFonts w:asciiTheme="minorEastAsia" w:hAnsiTheme="minorEastAsia" w:cs="宋体" w:hint="eastAsia"/>
          <w:bCs/>
          <w:color w:val="000000"/>
          <w:szCs w:val="21"/>
        </w:rPr>
        <w:t>能监测并显示加温时间，最高温度</w:t>
      </w:r>
      <w:r w:rsidRPr="00007252">
        <w:rPr>
          <w:rFonts w:asciiTheme="minorEastAsia" w:hAnsiTheme="minorEastAsia" w:cs="宋体" w:hint="eastAsia"/>
          <w:color w:val="000000"/>
          <w:szCs w:val="21"/>
        </w:rPr>
        <w:t>≤</w:t>
      </w:r>
      <w:r w:rsidRPr="00007252">
        <w:rPr>
          <w:rFonts w:asciiTheme="minorEastAsia" w:hAnsiTheme="minorEastAsia"/>
          <w:color w:val="000000"/>
          <w:szCs w:val="21"/>
        </w:rPr>
        <w:t>56</w:t>
      </w:r>
      <w:r w:rsidRPr="00007252">
        <w:rPr>
          <w:rFonts w:asciiTheme="minorEastAsia" w:hAnsiTheme="minorEastAsia" w:cs="宋体" w:hint="eastAsia"/>
          <w:color w:val="000000"/>
          <w:szCs w:val="21"/>
        </w:rPr>
        <w:t>℃，具备</w:t>
      </w:r>
      <w:r w:rsidRPr="00007252">
        <w:rPr>
          <w:rFonts w:asciiTheme="minorEastAsia" w:hAnsiTheme="minorEastAsia" w:cs="宋体" w:hint="eastAsia"/>
          <w:bCs/>
          <w:color w:val="000000"/>
          <w:szCs w:val="21"/>
        </w:rPr>
        <w:t>过热警示功能，能提示错误代码，便于保养维修</w:t>
      </w:r>
      <w:r w:rsidRPr="00007252">
        <w:rPr>
          <w:rFonts w:asciiTheme="minorEastAsia" w:hAnsiTheme="minorEastAsia" w:cs="宋体" w:hint="eastAsia"/>
          <w:bCs/>
          <w:color w:val="000000"/>
          <w:szCs w:val="21"/>
        </w:rPr>
        <w:t>。</w:t>
      </w:r>
    </w:p>
    <w:p w:rsidR="00E33A33" w:rsidRDefault="00267D5E" w:rsidP="00007252">
      <w:pPr>
        <w:jc w:val="left"/>
        <w:rPr>
          <w:rFonts w:asciiTheme="minorEastAsia" w:hAnsiTheme="minorEastAsia" w:hint="eastAsia"/>
          <w:color w:val="000000" w:themeColor="text1"/>
          <w:szCs w:val="21"/>
        </w:rPr>
      </w:pPr>
      <w:r w:rsidRPr="00007252">
        <w:rPr>
          <w:rFonts w:asciiTheme="minorEastAsia" w:hAnsiTheme="minorEastAsia" w:hint="eastAsia"/>
          <w:color w:val="000000" w:themeColor="text1"/>
          <w:szCs w:val="21"/>
        </w:rPr>
        <w:t>三、环氧乙烷气体监测仪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/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过氧化氢气体监测仪，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预算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50000</w:t>
      </w:r>
      <w:r w:rsidR="00007252">
        <w:rPr>
          <w:rFonts w:asciiTheme="minorEastAsia" w:hAnsiTheme="minorEastAsia" w:hint="eastAsia"/>
          <w:color w:val="000000" w:themeColor="text1"/>
          <w:szCs w:val="21"/>
        </w:rPr>
        <w:t>元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/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台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,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共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2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台；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1.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持续、实时、有效监测工作环境中有害气体浓度；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2.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内置长寿命采样泵；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3.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报警可显示，声音可调节；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4.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精确到不低于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0.1ppm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，响应时间小于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140sec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；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5.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配有软件支持，数据随意导出，可图表显示及追溯等。</w:t>
      </w:r>
    </w:p>
    <w:p w:rsidR="00007252" w:rsidRPr="00007252" w:rsidRDefault="00007252" w:rsidP="00007252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E33A33" w:rsidRDefault="00267D5E" w:rsidP="00007252">
      <w:pPr>
        <w:jc w:val="left"/>
        <w:rPr>
          <w:rFonts w:asciiTheme="minorEastAsia" w:hAnsiTheme="minorEastAsia" w:hint="eastAsia"/>
          <w:szCs w:val="21"/>
        </w:rPr>
      </w:pPr>
      <w:r w:rsidRPr="00007252">
        <w:rPr>
          <w:rFonts w:asciiTheme="minorEastAsia" w:hAnsiTheme="minorEastAsia" w:hint="eastAsia"/>
          <w:color w:val="000000" w:themeColor="text1"/>
          <w:szCs w:val="21"/>
        </w:rPr>
        <w:t>四、气管插管镜，预算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180000,2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台；</w:t>
      </w:r>
      <w:r w:rsidRPr="00007252">
        <w:rPr>
          <w:rFonts w:asciiTheme="minorEastAsia" w:hAnsiTheme="minorEastAsia" w:hint="eastAsia"/>
          <w:color w:val="000000" w:themeColor="text1"/>
          <w:szCs w:val="21"/>
        </w:rPr>
        <w:t>1.</w:t>
      </w:r>
      <w:r w:rsidRPr="00007252">
        <w:rPr>
          <w:rFonts w:asciiTheme="minorEastAsia" w:hAnsiTheme="minorEastAsia" w:cs="宋体" w:hint="eastAsia"/>
          <w:szCs w:val="21"/>
        </w:rPr>
        <w:t>采用无顶针双向通气阀（</w:t>
      </w:r>
      <w:r w:rsidRPr="00007252">
        <w:rPr>
          <w:rFonts w:asciiTheme="minorEastAsia" w:hAnsiTheme="minorEastAsia" w:cs="宋体" w:hint="eastAsia"/>
          <w:szCs w:val="21"/>
        </w:rPr>
        <w:t>NT</w:t>
      </w:r>
      <w:r w:rsidRPr="00007252">
        <w:rPr>
          <w:rFonts w:asciiTheme="minorEastAsia" w:hAnsiTheme="minorEastAsia" w:cs="宋体" w:hint="eastAsia"/>
          <w:szCs w:val="21"/>
        </w:rPr>
        <w:t>阀），气体分子自由进出，液体无法进入，降低误操作风险</w:t>
      </w:r>
      <w:r w:rsidRPr="00007252">
        <w:rPr>
          <w:rFonts w:asciiTheme="minorEastAsia" w:hAnsiTheme="minorEastAsia" w:cs="宋体" w:hint="eastAsia"/>
          <w:szCs w:val="21"/>
        </w:rPr>
        <w:t>；</w:t>
      </w:r>
      <w:r w:rsidRPr="00007252">
        <w:rPr>
          <w:rFonts w:asciiTheme="minorEastAsia" w:hAnsiTheme="minorEastAsia" w:cs="宋体" w:hint="eastAsia"/>
          <w:szCs w:val="21"/>
        </w:rPr>
        <w:t>2.</w:t>
      </w:r>
      <w:r w:rsidRPr="00007252">
        <w:rPr>
          <w:rFonts w:asciiTheme="minorEastAsia" w:hAnsiTheme="minorEastAsia" w:hint="eastAsia"/>
          <w:szCs w:val="21"/>
        </w:rPr>
        <w:t>.</w:t>
      </w:r>
      <w:r w:rsidRPr="00007252">
        <w:rPr>
          <w:rFonts w:asciiTheme="minorEastAsia" w:hAnsiTheme="minorEastAsia" w:cs="宋体" w:hint="eastAsia"/>
          <w:kern w:val="0"/>
          <w:szCs w:val="21"/>
        </w:rPr>
        <w:t>具有文件管理功能，文件夹可重命名设置，以患者的姓名设置文件名称，方便医护人员对检查患者资料的管理</w:t>
      </w:r>
      <w:r w:rsidRPr="00007252">
        <w:rPr>
          <w:rFonts w:asciiTheme="minorEastAsia" w:hAnsiTheme="minorEastAsia" w:cs="宋体" w:hint="eastAsia"/>
          <w:kern w:val="0"/>
          <w:szCs w:val="21"/>
        </w:rPr>
        <w:t>；</w:t>
      </w:r>
      <w:r w:rsidRPr="00007252">
        <w:rPr>
          <w:rFonts w:asciiTheme="minorEastAsia" w:hAnsiTheme="minorEastAsia" w:cs="宋体" w:hint="eastAsia"/>
          <w:kern w:val="0"/>
          <w:szCs w:val="21"/>
        </w:rPr>
        <w:t>3.</w:t>
      </w:r>
      <w:r w:rsidRPr="00007252">
        <w:rPr>
          <w:rFonts w:asciiTheme="minorEastAsia" w:hAnsiTheme="minorEastAsia" w:cs="宋体" w:hint="eastAsia"/>
          <w:szCs w:val="21"/>
        </w:rPr>
        <w:t>软镜工作软管有效长度≥</w:t>
      </w:r>
      <w:r w:rsidRPr="00007252">
        <w:rPr>
          <w:rFonts w:asciiTheme="minorEastAsia" w:hAnsiTheme="minorEastAsia" w:cs="宋体" w:hint="eastAsia"/>
          <w:szCs w:val="21"/>
        </w:rPr>
        <w:t>600mm</w:t>
      </w:r>
      <w:r w:rsidRPr="00007252">
        <w:rPr>
          <w:rFonts w:asciiTheme="minorEastAsia" w:hAnsiTheme="minorEastAsia" w:cs="宋体" w:hint="eastAsia"/>
          <w:szCs w:val="21"/>
        </w:rPr>
        <w:t>，</w:t>
      </w:r>
      <w:r w:rsidRPr="00007252">
        <w:rPr>
          <w:rFonts w:asciiTheme="minorEastAsia" w:hAnsiTheme="minorEastAsia" w:cs="宋体" w:hint="eastAsia"/>
          <w:color w:val="000000"/>
          <w:szCs w:val="21"/>
        </w:rPr>
        <w:t>软镜插入管外径</w:t>
      </w:r>
      <w:r w:rsidRPr="00007252">
        <w:rPr>
          <w:rFonts w:asciiTheme="minorEastAsia" w:hAnsiTheme="minorEastAsia" w:cs="宋体" w:hint="eastAsia"/>
          <w:color w:val="000000"/>
          <w:szCs w:val="21"/>
        </w:rPr>
        <w:t>≤</w:t>
      </w:r>
      <w:r w:rsidRPr="00007252">
        <w:rPr>
          <w:rFonts w:asciiTheme="minorEastAsia" w:hAnsiTheme="minorEastAsia" w:cs="宋体" w:hint="eastAsia"/>
          <w:color w:val="000000"/>
          <w:szCs w:val="21"/>
        </w:rPr>
        <w:t>5.2mm</w:t>
      </w:r>
      <w:r w:rsidRPr="00007252">
        <w:rPr>
          <w:rFonts w:asciiTheme="minorEastAsia" w:hAnsiTheme="minorEastAsia" w:cs="宋体" w:hint="eastAsia"/>
          <w:color w:val="000000"/>
          <w:szCs w:val="21"/>
        </w:rPr>
        <w:t>，工作管道内径≥</w:t>
      </w:r>
      <w:r w:rsidRPr="00007252">
        <w:rPr>
          <w:rFonts w:asciiTheme="minorEastAsia" w:hAnsiTheme="minorEastAsia" w:cs="宋体" w:hint="eastAsia"/>
          <w:color w:val="000000"/>
          <w:szCs w:val="21"/>
        </w:rPr>
        <w:t>2.6mm</w:t>
      </w:r>
      <w:r w:rsidRPr="00007252">
        <w:rPr>
          <w:rFonts w:asciiTheme="minorEastAsia" w:hAnsiTheme="minorEastAsia" w:cs="宋体" w:hint="eastAsia"/>
          <w:color w:val="000000"/>
          <w:szCs w:val="21"/>
        </w:rPr>
        <w:t>，</w:t>
      </w:r>
      <w:r w:rsidRPr="00007252">
        <w:rPr>
          <w:rFonts w:asciiTheme="minorEastAsia" w:hAnsiTheme="minorEastAsia" w:cs="宋体" w:hint="eastAsia"/>
          <w:szCs w:val="21"/>
        </w:rPr>
        <w:t>成像分辨率：</w:t>
      </w:r>
      <w:r w:rsidRPr="00007252">
        <w:rPr>
          <w:rFonts w:asciiTheme="minorEastAsia" w:hAnsiTheme="minorEastAsia" w:cs="宋体" w:hint="eastAsia"/>
          <w:szCs w:val="21"/>
        </w:rPr>
        <w:t>不少于</w:t>
      </w:r>
      <w:r w:rsidRPr="00007252">
        <w:rPr>
          <w:rFonts w:asciiTheme="minorEastAsia" w:hAnsiTheme="minorEastAsia" w:cs="宋体" w:hint="eastAsia"/>
          <w:szCs w:val="21"/>
        </w:rPr>
        <w:t>11</w:t>
      </w:r>
      <w:r w:rsidRPr="00007252">
        <w:rPr>
          <w:rFonts w:asciiTheme="minorEastAsia" w:hAnsiTheme="minorEastAsia" w:cs="宋体" w:hint="eastAsia"/>
          <w:szCs w:val="21"/>
        </w:rPr>
        <w:t>线对</w:t>
      </w:r>
      <w:r w:rsidRPr="00007252">
        <w:rPr>
          <w:rFonts w:asciiTheme="minorEastAsia" w:hAnsiTheme="minorEastAsia" w:cs="宋体" w:hint="eastAsia"/>
          <w:szCs w:val="21"/>
        </w:rPr>
        <w:t>/</w:t>
      </w:r>
      <w:r w:rsidRPr="00007252">
        <w:rPr>
          <w:rFonts w:asciiTheme="minorEastAsia" w:hAnsiTheme="minorEastAsia" w:cs="宋体" w:hint="eastAsia"/>
          <w:szCs w:val="21"/>
        </w:rPr>
        <w:t>毫米</w:t>
      </w:r>
      <w:r w:rsidRPr="00007252">
        <w:rPr>
          <w:rFonts w:asciiTheme="minorEastAsia" w:hAnsiTheme="minorEastAsia" w:cs="宋体" w:hint="eastAsia"/>
          <w:szCs w:val="21"/>
        </w:rPr>
        <w:t>；</w:t>
      </w:r>
      <w:r w:rsidRPr="00007252">
        <w:rPr>
          <w:rFonts w:asciiTheme="minorEastAsia" w:hAnsiTheme="minorEastAsia" w:cs="宋体" w:hint="eastAsia"/>
          <w:szCs w:val="21"/>
        </w:rPr>
        <w:t>4.</w:t>
      </w:r>
      <w:r w:rsidRPr="00007252">
        <w:rPr>
          <w:rFonts w:asciiTheme="minorEastAsia" w:hAnsiTheme="minorEastAsia" w:hint="eastAsia"/>
          <w:szCs w:val="21"/>
        </w:rPr>
        <w:t>电子内窥镜图像高清显示器，分辨率</w:t>
      </w:r>
      <w:r w:rsidRPr="00007252">
        <w:rPr>
          <w:rFonts w:asciiTheme="minorEastAsia" w:hAnsiTheme="minorEastAsia" w:hint="eastAsia"/>
          <w:szCs w:val="21"/>
        </w:rPr>
        <w:t>1920*1080</w:t>
      </w:r>
      <w:r w:rsidRPr="00007252">
        <w:rPr>
          <w:rFonts w:asciiTheme="minorEastAsia" w:hAnsiTheme="minorEastAsia" w:hint="eastAsia"/>
          <w:szCs w:val="21"/>
        </w:rPr>
        <w:t>，自带</w:t>
      </w:r>
      <w:r w:rsidRPr="00007252">
        <w:rPr>
          <w:rFonts w:asciiTheme="minorEastAsia" w:hAnsiTheme="minorEastAsia" w:hint="eastAsia"/>
          <w:szCs w:val="21"/>
        </w:rPr>
        <w:t>5"</w:t>
      </w:r>
      <w:r w:rsidRPr="00007252">
        <w:rPr>
          <w:rFonts w:asciiTheme="minorEastAsia" w:hAnsiTheme="minorEastAsia" w:hint="eastAsia"/>
          <w:szCs w:val="21"/>
        </w:rPr>
        <w:t>电容触摸屏，支持双指缩放，屏幕可以放大</w:t>
      </w:r>
      <w:r w:rsidRPr="00007252">
        <w:rPr>
          <w:rFonts w:asciiTheme="minorEastAsia" w:hAnsiTheme="minorEastAsia" w:hint="eastAsia"/>
          <w:szCs w:val="21"/>
        </w:rPr>
        <w:t>；</w:t>
      </w:r>
      <w:r w:rsidRPr="00007252">
        <w:rPr>
          <w:rFonts w:asciiTheme="minorEastAsia" w:hAnsiTheme="minorEastAsia" w:hint="eastAsia"/>
          <w:szCs w:val="21"/>
        </w:rPr>
        <w:t>5.</w:t>
      </w:r>
      <w:r w:rsidRPr="00007252">
        <w:rPr>
          <w:rFonts w:asciiTheme="minorEastAsia" w:hAnsiTheme="minorEastAsia" w:hint="eastAsia"/>
          <w:szCs w:val="21"/>
        </w:rPr>
        <w:t>具有高清画质的</w:t>
      </w:r>
      <w:r w:rsidRPr="00007252">
        <w:rPr>
          <w:rFonts w:asciiTheme="minorEastAsia" w:hAnsiTheme="minorEastAsia" w:hint="eastAsia"/>
          <w:szCs w:val="21"/>
        </w:rPr>
        <w:t>HDMI</w:t>
      </w:r>
      <w:r w:rsidRPr="00007252">
        <w:rPr>
          <w:rFonts w:asciiTheme="minorEastAsia" w:hAnsiTheme="minorEastAsia" w:hint="eastAsia"/>
          <w:szCs w:val="21"/>
        </w:rPr>
        <w:t>视频输出，可外接高清显示屏同屏显示</w:t>
      </w:r>
      <w:r w:rsidRPr="00007252">
        <w:rPr>
          <w:rFonts w:asciiTheme="minorEastAsia" w:hAnsiTheme="minorEastAsia" w:hint="eastAsia"/>
          <w:szCs w:val="21"/>
        </w:rPr>
        <w:t>等功能。</w:t>
      </w:r>
    </w:p>
    <w:p w:rsidR="00007252" w:rsidRPr="00007252" w:rsidRDefault="00007252" w:rsidP="00007252">
      <w:pPr>
        <w:jc w:val="left"/>
        <w:rPr>
          <w:rFonts w:asciiTheme="minorEastAsia" w:hAnsiTheme="minorEastAsia"/>
          <w:szCs w:val="21"/>
        </w:rPr>
      </w:pPr>
    </w:p>
    <w:p w:rsidR="00E33A33" w:rsidRDefault="00267D5E" w:rsidP="00007252">
      <w:pPr>
        <w:jc w:val="left"/>
        <w:rPr>
          <w:rFonts w:asciiTheme="minorEastAsia" w:hAnsiTheme="minorEastAsia" w:cs="宋体" w:hint="eastAsia"/>
          <w:szCs w:val="21"/>
        </w:rPr>
      </w:pPr>
      <w:r w:rsidRPr="00007252">
        <w:rPr>
          <w:rFonts w:asciiTheme="minorEastAsia" w:hAnsiTheme="minorEastAsia" w:hint="eastAsia"/>
          <w:szCs w:val="21"/>
        </w:rPr>
        <w:t>五、多通道输注泵系统，预算</w:t>
      </w:r>
      <w:r w:rsidRPr="00007252">
        <w:rPr>
          <w:rFonts w:asciiTheme="minorEastAsia" w:hAnsiTheme="minorEastAsia" w:hint="eastAsia"/>
          <w:szCs w:val="21"/>
        </w:rPr>
        <w:t>120000</w:t>
      </w:r>
      <w:r w:rsidRPr="00007252">
        <w:rPr>
          <w:rFonts w:asciiTheme="minorEastAsia" w:hAnsiTheme="minorEastAsia" w:hint="eastAsia"/>
          <w:szCs w:val="21"/>
        </w:rPr>
        <w:t>元，壹套；</w:t>
      </w:r>
      <w:r w:rsidRPr="00007252">
        <w:rPr>
          <w:rFonts w:asciiTheme="minorEastAsia" w:hAnsiTheme="minorEastAsia" w:hint="eastAsia"/>
          <w:szCs w:val="21"/>
        </w:rPr>
        <w:t>1.</w:t>
      </w:r>
      <w:r w:rsidRPr="00007252">
        <w:rPr>
          <w:rFonts w:asciiTheme="minorEastAsia" w:hAnsiTheme="minorEastAsia" w:cs="宋体" w:hint="eastAsia"/>
          <w:szCs w:val="21"/>
        </w:rPr>
        <w:t>输液工作站的每个组架能插入不少于</w:t>
      </w:r>
      <w:r w:rsidRPr="00007252">
        <w:rPr>
          <w:rFonts w:asciiTheme="minorEastAsia" w:hAnsiTheme="minorEastAsia" w:cs="宋体" w:hint="eastAsia"/>
          <w:szCs w:val="21"/>
        </w:rPr>
        <w:t>3</w:t>
      </w:r>
      <w:r w:rsidRPr="00007252">
        <w:rPr>
          <w:rFonts w:asciiTheme="minorEastAsia" w:hAnsiTheme="minorEastAsia" w:cs="宋体" w:hint="eastAsia"/>
          <w:szCs w:val="21"/>
        </w:rPr>
        <w:t>个输注模块，即插即用</w:t>
      </w:r>
      <w:r w:rsidRPr="00007252">
        <w:rPr>
          <w:rFonts w:asciiTheme="minorEastAsia" w:hAnsiTheme="minorEastAsia" w:cs="宋体" w:hint="eastAsia"/>
          <w:szCs w:val="21"/>
        </w:rPr>
        <w:t>,</w:t>
      </w:r>
      <w:r w:rsidRPr="00007252">
        <w:rPr>
          <w:rFonts w:asciiTheme="minorEastAsia" w:hAnsiTheme="minorEastAsia" w:cs="宋体" w:hint="eastAsia"/>
          <w:szCs w:val="21"/>
        </w:rPr>
        <w:t>注射模块和输液模块的个数、位置可任意组合。可实现长时间不间断的级联输液</w:t>
      </w:r>
      <w:r w:rsidRPr="00007252">
        <w:rPr>
          <w:rFonts w:asciiTheme="minorEastAsia" w:hAnsiTheme="minorEastAsia" w:cs="宋体" w:hint="eastAsia"/>
          <w:szCs w:val="21"/>
        </w:rPr>
        <w:t>；</w:t>
      </w:r>
      <w:r w:rsidRPr="00007252">
        <w:rPr>
          <w:rFonts w:asciiTheme="minorEastAsia" w:hAnsiTheme="minorEastAsia" w:cs="宋体" w:hint="eastAsia"/>
          <w:szCs w:val="21"/>
        </w:rPr>
        <w:t>2.</w:t>
      </w:r>
      <w:r w:rsidRPr="00007252">
        <w:rPr>
          <w:rFonts w:asciiTheme="minorEastAsia" w:hAnsiTheme="minorEastAsia" w:cs="宋体" w:hint="eastAsia"/>
          <w:szCs w:val="21"/>
        </w:rPr>
        <w:t>每</w:t>
      </w:r>
      <w:r w:rsidRPr="00007252">
        <w:rPr>
          <w:rFonts w:asciiTheme="minorEastAsia" w:hAnsiTheme="minorEastAsia" w:cs="宋体" w:hint="eastAsia"/>
          <w:szCs w:val="21"/>
        </w:rPr>
        <w:t>2-5</w:t>
      </w:r>
      <w:r w:rsidRPr="00007252">
        <w:rPr>
          <w:rFonts w:asciiTheme="minorEastAsia" w:hAnsiTheme="minorEastAsia" w:cs="宋体" w:hint="eastAsia"/>
          <w:szCs w:val="21"/>
        </w:rPr>
        <w:t>个组架之间可自由组合在一起，无需辅助工具和任何附件，组合后单列最多可安装</w:t>
      </w:r>
      <w:r w:rsidRPr="00007252">
        <w:rPr>
          <w:rFonts w:asciiTheme="minorEastAsia" w:hAnsiTheme="minorEastAsia" w:cs="宋体" w:hint="eastAsia"/>
          <w:szCs w:val="21"/>
        </w:rPr>
        <w:t>15</w:t>
      </w:r>
      <w:r w:rsidRPr="00007252">
        <w:rPr>
          <w:rFonts w:asciiTheme="minorEastAsia" w:hAnsiTheme="minorEastAsia" w:cs="宋体" w:hint="eastAsia"/>
          <w:szCs w:val="21"/>
        </w:rPr>
        <w:t>台输注泵</w:t>
      </w:r>
      <w:r w:rsidRPr="00007252">
        <w:rPr>
          <w:rFonts w:asciiTheme="minorEastAsia" w:hAnsiTheme="minorEastAsia" w:cs="宋体" w:hint="eastAsia"/>
          <w:szCs w:val="21"/>
        </w:rPr>
        <w:t>；</w:t>
      </w:r>
      <w:r w:rsidRPr="00007252">
        <w:rPr>
          <w:rFonts w:asciiTheme="minorEastAsia" w:hAnsiTheme="minorEastAsia" w:cs="宋体" w:hint="eastAsia"/>
          <w:szCs w:val="21"/>
        </w:rPr>
        <w:t>3.</w:t>
      </w:r>
      <w:r w:rsidRPr="00007252">
        <w:rPr>
          <w:rFonts w:asciiTheme="minorEastAsia" w:hAnsiTheme="minorEastAsia" w:cs="宋体" w:hint="eastAsia"/>
          <w:szCs w:val="21"/>
        </w:rPr>
        <w:t>输液模式可选：速度模式、时间模式、体重模式、点滴模式、序列模式、首剂量模式、梯度模式、微量模式、级联模式（配合多通道输液工作站）</w:t>
      </w:r>
      <w:r w:rsidRPr="00007252">
        <w:rPr>
          <w:rFonts w:asciiTheme="minorEastAsia" w:hAnsiTheme="minorEastAsia" w:cs="宋体" w:hint="eastAsia"/>
          <w:szCs w:val="21"/>
        </w:rPr>
        <w:t>；</w:t>
      </w:r>
      <w:r w:rsidRPr="00007252">
        <w:rPr>
          <w:rFonts w:asciiTheme="minorEastAsia" w:hAnsiTheme="minorEastAsia" w:cs="宋体" w:hint="eastAsia"/>
          <w:szCs w:val="21"/>
        </w:rPr>
        <w:t>4.</w:t>
      </w:r>
      <w:r w:rsidRPr="00007252">
        <w:rPr>
          <w:rFonts w:asciiTheme="minorEastAsia" w:hAnsiTheme="minorEastAsia" w:cs="宋体" w:hint="eastAsia"/>
          <w:color w:val="000000"/>
          <w:szCs w:val="21"/>
        </w:rPr>
        <w:t>单套</w:t>
      </w:r>
      <w:r w:rsidRPr="00007252">
        <w:rPr>
          <w:rFonts w:asciiTheme="minorEastAsia" w:hAnsiTheme="minorEastAsia" w:cs="宋体" w:hint="eastAsia"/>
          <w:szCs w:val="21"/>
        </w:rPr>
        <w:t>标准配置：一拖六（</w:t>
      </w:r>
      <w:r w:rsidRPr="00007252">
        <w:rPr>
          <w:rFonts w:asciiTheme="minorEastAsia" w:hAnsiTheme="minorEastAsia" w:cs="宋体" w:hint="eastAsia"/>
          <w:szCs w:val="21"/>
        </w:rPr>
        <w:t>5</w:t>
      </w:r>
      <w:r w:rsidRPr="00007252">
        <w:rPr>
          <w:rFonts w:asciiTheme="minorEastAsia" w:hAnsiTheme="minorEastAsia" w:cs="宋体" w:hint="eastAsia"/>
          <w:szCs w:val="21"/>
        </w:rPr>
        <w:t>个注射泵和</w:t>
      </w:r>
      <w:r w:rsidRPr="00007252">
        <w:rPr>
          <w:rFonts w:asciiTheme="minorEastAsia" w:hAnsiTheme="minorEastAsia" w:cs="宋体" w:hint="eastAsia"/>
          <w:szCs w:val="21"/>
        </w:rPr>
        <w:t>1</w:t>
      </w:r>
      <w:r w:rsidRPr="00007252">
        <w:rPr>
          <w:rFonts w:asciiTheme="minorEastAsia" w:hAnsiTheme="minorEastAsia" w:cs="宋体" w:hint="eastAsia"/>
          <w:szCs w:val="21"/>
        </w:rPr>
        <w:t>个输液泵）</w:t>
      </w:r>
      <w:r w:rsidRPr="00007252">
        <w:rPr>
          <w:rFonts w:asciiTheme="minorEastAsia" w:hAnsiTheme="minorEastAsia" w:cs="宋体" w:hint="eastAsia"/>
          <w:szCs w:val="21"/>
        </w:rPr>
        <w:t>等。</w:t>
      </w:r>
    </w:p>
    <w:p w:rsidR="00007252" w:rsidRPr="00007252" w:rsidRDefault="00007252" w:rsidP="00007252">
      <w:pPr>
        <w:jc w:val="left"/>
        <w:rPr>
          <w:rFonts w:asciiTheme="minorEastAsia" w:hAnsiTheme="minorEastAsia" w:cs="宋体"/>
          <w:szCs w:val="21"/>
        </w:rPr>
      </w:pPr>
    </w:p>
    <w:p w:rsidR="00E33A33" w:rsidRPr="00007252" w:rsidRDefault="00267D5E" w:rsidP="00007252">
      <w:pPr>
        <w:jc w:val="left"/>
        <w:rPr>
          <w:rFonts w:asciiTheme="minorEastAsia" w:hAnsiTheme="minorEastAsia" w:cs="宋体"/>
          <w:szCs w:val="21"/>
        </w:rPr>
      </w:pPr>
      <w:r w:rsidRPr="00007252">
        <w:rPr>
          <w:rFonts w:asciiTheme="minorEastAsia" w:hAnsiTheme="minorEastAsia" w:cs="宋体" w:hint="eastAsia"/>
          <w:szCs w:val="21"/>
        </w:rPr>
        <w:t>六、双泵血液透析机，预算</w:t>
      </w:r>
      <w:r w:rsidRPr="00007252">
        <w:rPr>
          <w:rFonts w:asciiTheme="minorEastAsia" w:hAnsiTheme="minorEastAsia" w:cs="宋体" w:hint="eastAsia"/>
          <w:szCs w:val="21"/>
        </w:rPr>
        <w:t>260000</w:t>
      </w:r>
      <w:r w:rsidR="00007252">
        <w:rPr>
          <w:rFonts w:asciiTheme="minorEastAsia" w:hAnsiTheme="minorEastAsia" w:cs="宋体" w:hint="eastAsia"/>
          <w:szCs w:val="21"/>
        </w:rPr>
        <w:t>元</w:t>
      </w:r>
      <w:r w:rsidRPr="00007252">
        <w:rPr>
          <w:rFonts w:asciiTheme="minorEastAsia" w:hAnsiTheme="minorEastAsia" w:cs="宋体" w:hint="eastAsia"/>
          <w:szCs w:val="21"/>
        </w:rPr>
        <w:t>，壹台；</w:t>
      </w:r>
      <w:r w:rsidRPr="00007252">
        <w:rPr>
          <w:rFonts w:asciiTheme="minorEastAsia" w:hAnsiTheme="minorEastAsia" w:cs="宋体" w:hint="eastAsia"/>
          <w:szCs w:val="21"/>
        </w:rPr>
        <w:t>1.</w:t>
      </w:r>
      <w:r w:rsidRPr="00007252">
        <w:rPr>
          <w:rFonts w:asciiTheme="minorEastAsia" w:hAnsiTheme="minorEastAsia" w:cs="宋体" w:hint="eastAsia"/>
          <w:szCs w:val="21"/>
        </w:rPr>
        <w:t>可进行多种血透治疗，</w:t>
      </w:r>
      <w:r w:rsidRPr="00007252">
        <w:rPr>
          <w:rFonts w:asciiTheme="minorEastAsia" w:hAnsiTheme="minorEastAsia" w:hint="eastAsia"/>
          <w:kern w:val="0"/>
          <w:szCs w:val="21"/>
        </w:rPr>
        <w:t>采用</w:t>
      </w:r>
      <w:r w:rsidRPr="00007252">
        <w:rPr>
          <w:rFonts w:asciiTheme="minorEastAsia" w:hAnsiTheme="minorEastAsia" w:hint="eastAsia"/>
          <w:kern w:val="0"/>
          <w:szCs w:val="21"/>
        </w:rPr>
        <w:t>2</w:t>
      </w:r>
      <w:r w:rsidRPr="00007252">
        <w:rPr>
          <w:rFonts w:asciiTheme="minorEastAsia" w:hAnsiTheme="minorEastAsia" w:hint="eastAsia"/>
          <w:kern w:val="0"/>
          <w:szCs w:val="21"/>
        </w:rPr>
        <w:t>块独立</w:t>
      </w:r>
      <w:r w:rsidRPr="00007252">
        <w:rPr>
          <w:rFonts w:asciiTheme="minorEastAsia" w:hAnsiTheme="minorEastAsia" w:hint="eastAsia"/>
          <w:kern w:val="0"/>
          <w:szCs w:val="21"/>
        </w:rPr>
        <w:t>CPU</w:t>
      </w:r>
      <w:r w:rsidRPr="00007252">
        <w:rPr>
          <w:rFonts w:asciiTheme="minorEastAsia" w:hAnsiTheme="minorEastAsia" w:hint="eastAsia"/>
          <w:kern w:val="0"/>
          <w:szCs w:val="21"/>
        </w:rPr>
        <w:t>芯片，独立操作系统，运行安全稳定</w:t>
      </w:r>
      <w:r w:rsidRPr="00007252">
        <w:rPr>
          <w:rFonts w:asciiTheme="minorEastAsia" w:hAnsiTheme="minorEastAsia" w:hint="eastAsia"/>
          <w:kern w:val="0"/>
          <w:szCs w:val="21"/>
        </w:rPr>
        <w:t>；</w:t>
      </w:r>
      <w:r w:rsidRPr="00007252">
        <w:rPr>
          <w:rFonts w:asciiTheme="minorEastAsia" w:hAnsiTheme="minorEastAsia" w:hint="eastAsia"/>
          <w:kern w:val="0"/>
          <w:szCs w:val="21"/>
        </w:rPr>
        <w:t>2.</w:t>
      </w:r>
      <w:r w:rsidRPr="00007252">
        <w:rPr>
          <w:rFonts w:asciiTheme="minorEastAsia" w:hAnsiTheme="minorEastAsia" w:hint="eastAsia"/>
          <w:kern w:val="0"/>
          <w:szCs w:val="21"/>
        </w:rPr>
        <w:t>采用</w:t>
      </w:r>
      <w:r w:rsidRPr="00007252">
        <w:rPr>
          <w:rFonts w:asciiTheme="minorEastAsia" w:hAnsiTheme="minorEastAsia" w:hint="eastAsia"/>
          <w:kern w:val="0"/>
          <w:szCs w:val="21"/>
        </w:rPr>
        <w:t>Coriolis</w:t>
      </w:r>
      <w:r w:rsidRPr="00007252">
        <w:rPr>
          <w:rFonts w:asciiTheme="minorEastAsia" w:hAnsiTheme="minorEastAsia" w:hint="eastAsia"/>
          <w:kern w:val="0"/>
          <w:szCs w:val="21"/>
        </w:rPr>
        <w:t>技术的流量计系统，超滤在单向水路进行，每</w:t>
      </w:r>
      <w:r w:rsidRPr="00007252">
        <w:rPr>
          <w:rFonts w:asciiTheme="minorEastAsia" w:hAnsiTheme="minorEastAsia" w:hint="eastAsia"/>
          <w:kern w:val="0"/>
          <w:szCs w:val="21"/>
        </w:rPr>
        <w:t>30</w:t>
      </w:r>
      <w:r w:rsidRPr="00007252">
        <w:rPr>
          <w:rFonts w:asciiTheme="minorEastAsia" w:hAnsiTheme="minorEastAsia" w:hint="eastAsia"/>
          <w:kern w:val="0"/>
          <w:szCs w:val="21"/>
        </w:rPr>
        <w:t>分钟超滤校正，确保超滤的准确性</w:t>
      </w:r>
      <w:r w:rsidRPr="00007252">
        <w:rPr>
          <w:rFonts w:asciiTheme="minorEastAsia" w:hAnsiTheme="minorEastAsia" w:hint="eastAsia"/>
          <w:kern w:val="0"/>
          <w:szCs w:val="21"/>
        </w:rPr>
        <w:t>；</w:t>
      </w:r>
      <w:r w:rsidRPr="00007252">
        <w:rPr>
          <w:rFonts w:asciiTheme="minorEastAsia" w:hAnsiTheme="minorEastAsia" w:hint="eastAsia"/>
          <w:kern w:val="0"/>
          <w:szCs w:val="21"/>
        </w:rPr>
        <w:t>3.</w:t>
      </w:r>
      <w:r w:rsidRPr="00007252">
        <w:rPr>
          <w:rFonts w:asciiTheme="minorEastAsia" w:hAnsiTheme="minorEastAsia" w:hint="eastAsia"/>
          <w:kern w:val="0"/>
          <w:szCs w:val="21"/>
        </w:rPr>
        <w:t>有</w:t>
      </w:r>
      <w:r w:rsidRPr="00007252">
        <w:rPr>
          <w:rFonts w:asciiTheme="minorEastAsia" w:hAnsiTheme="minorEastAsia" w:hint="eastAsia"/>
          <w:kern w:val="0"/>
          <w:szCs w:val="21"/>
        </w:rPr>
        <w:t>3</w:t>
      </w:r>
      <w:r w:rsidRPr="00007252">
        <w:rPr>
          <w:rFonts w:asciiTheme="minorEastAsia" w:hAnsiTheme="minorEastAsia" w:hint="eastAsia"/>
          <w:kern w:val="0"/>
          <w:szCs w:val="21"/>
        </w:rPr>
        <w:t>个非接触式、无需校正的电导度计，全程监测</w:t>
      </w:r>
      <w:r w:rsidRPr="00007252">
        <w:rPr>
          <w:rFonts w:asciiTheme="minorEastAsia" w:hAnsiTheme="minorEastAsia" w:hint="eastAsia"/>
          <w:kern w:val="0"/>
          <w:szCs w:val="21"/>
        </w:rPr>
        <w:t>RO</w:t>
      </w:r>
      <w:r w:rsidRPr="00007252">
        <w:rPr>
          <w:rFonts w:asciiTheme="minorEastAsia" w:hAnsiTheme="minorEastAsia" w:hint="eastAsia"/>
          <w:kern w:val="0"/>
          <w:szCs w:val="21"/>
        </w:rPr>
        <w:t>水及透析液配比，保证透析液配比精准</w:t>
      </w:r>
      <w:r w:rsidRPr="00007252">
        <w:rPr>
          <w:rFonts w:asciiTheme="minorEastAsia" w:hAnsiTheme="minorEastAsia" w:hint="eastAsia"/>
          <w:kern w:val="0"/>
          <w:szCs w:val="21"/>
        </w:rPr>
        <w:t>；</w:t>
      </w:r>
      <w:r w:rsidRPr="00007252">
        <w:rPr>
          <w:rFonts w:asciiTheme="minorEastAsia" w:hAnsiTheme="minorEastAsia" w:hint="eastAsia"/>
          <w:kern w:val="0"/>
          <w:szCs w:val="21"/>
        </w:rPr>
        <w:t>4.</w:t>
      </w:r>
      <w:r w:rsidRPr="00007252">
        <w:rPr>
          <w:rFonts w:asciiTheme="minorEastAsia" w:hAnsiTheme="minorEastAsia" w:hint="eastAsia"/>
          <w:kern w:val="0"/>
          <w:szCs w:val="21"/>
        </w:rPr>
        <w:t>机器高度程序化消毒设计，支持化学消毒、热消毒、热化学消毒等模式</w:t>
      </w:r>
      <w:r w:rsidRPr="00007252">
        <w:rPr>
          <w:rFonts w:asciiTheme="minorEastAsia" w:hAnsiTheme="minorEastAsia" w:hint="eastAsia"/>
          <w:kern w:val="0"/>
          <w:szCs w:val="21"/>
        </w:rPr>
        <w:t>，</w:t>
      </w:r>
      <w:r w:rsidRPr="00007252">
        <w:rPr>
          <w:rFonts w:asciiTheme="minorEastAsia" w:hAnsiTheme="minorEastAsia" w:hint="eastAsia"/>
          <w:kern w:val="0"/>
          <w:szCs w:val="21"/>
        </w:rPr>
        <w:t>Windows</w:t>
      </w:r>
      <w:r w:rsidRPr="00007252">
        <w:rPr>
          <w:rFonts w:asciiTheme="minorEastAsia" w:hAnsiTheme="minorEastAsia" w:hint="eastAsia"/>
          <w:kern w:val="0"/>
          <w:szCs w:val="21"/>
        </w:rPr>
        <w:t>操作视窗，有中文菜单、</w:t>
      </w:r>
      <w:r w:rsidR="00007252">
        <w:rPr>
          <w:rFonts w:asciiTheme="minorEastAsia" w:hAnsiTheme="minorEastAsia" w:hint="eastAsia"/>
          <w:kern w:val="0"/>
          <w:szCs w:val="21"/>
        </w:rPr>
        <w:t>不小于</w:t>
      </w:r>
      <w:r w:rsidRPr="00007252">
        <w:rPr>
          <w:rFonts w:asciiTheme="minorEastAsia" w:hAnsiTheme="minorEastAsia" w:hint="eastAsia"/>
          <w:kern w:val="0"/>
          <w:szCs w:val="21"/>
        </w:rPr>
        <w:t>12</w:t>
      </w:r>
      <w:r w:rsidRPr="00007252">
        <w:rPr>
          <w:rFonts w:asciiTheme="minorEastAsia" w:hAnsiTheme="minorEastAsia" w:hint="eastAsia"/>
          <w:kern w:val="0"/>
          <w:szCs w:val="21"/>
        </w:rPr>
        <w:t>英寸液晶显示器，方便操作和日常维护</w:t>
      </w:r>
      <w:r w:rsidRPr="00007252">
        <w:rPr>
          <w:rFonts w:asciiTheme="minorEastAsia" w:hAnsiTheme="minorEastAsia" w:hint="eastAsia"/>
          <w:kern w:val="0"/>
          <w:szCs w:val="21"/>
        </w:rPr>
        <w:t>等。</w:t>
      </w:r>
      <w:bookmarkStart w:id="0" w:name="_GoBack"/>
      <w:bookmarkEnd w:id="0"/>
    </w:p>
    <w:p w:rsidR="00E33A33" w:rsidRDefault="00E33A33">
      <w:pPr>
        <w:rPr>
          <w:sz w:val="24"/>
        </w:rPr>
      </w:pPr>
    </w:p>
    <w:p w:rsidR="00E33A33" w:rsidRDefault="00E33A33"/>
    <w:p w:rsidR="00E33A33" w:rsidRDefault="00E33A33"/>
    <w:p w:rsidR="00E33A33" w:rsidRDefault="00E33A33">
      <w:pPr>
        <w:rPr>
          <w:sz w:val="24"/>
        </w:rPr>
      </w:pPr>
    </w:p>
    <w:p w:rsidR="00E33A33" w:rsidRDefault="00E33A33"/>
    <w:p w:rsidR="00E33A33" w:rsidRDefault="00E33A33">
      <w:pPr>
        <w:rPr>
          <w:rFonts w:ascii="宋体" w:hAnsi="宋体"/>
          <w:bCs/>
          <w:sz w:val="24"/>
        </w:rPr>
      </w:pPr>
    </w:p>
    <w:p w:rsidR="00E33A33" w:rsidRDefault="00007252" w:rsidP="00007252">
      <w:pPr>
        <w:spacing w:line="460" w:lineRule="exact"/>
        <w:jc w:val="left"/>
      </w:pPr>
      <w:r>
        <w:t xml:space="preserve"> </w:t>
      </w:r>
    </w:p>
    <w:p w:rsidR="00E33A33" w:rsidRDefault="00E33A33"/>
    <w:sectPr w:rsidR="00E33A33" w:rsidSect="00E33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D5E" w:rsidRDefault="00267D5E" w:rsidP="00007252">
      <w:r>
        <w:separator/>
      </w:r>
    </w:p>
  </w:endnote>
  <w:endnote w:type="continuationSeparator" w:id="1">
    <w:p w:rsidR="00267D5E" w:rsidRDefault="00267D5E" w:rsidP="00007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D5E" w:rsidRDefault="00267D5E" w:rsidP="00007252">
      <w:r>
        <w:separator/>
      </w:r>
    </w:p>
  </w:footnote>
  <w:footnote w:type="continuationSeparator" w:id="1">
    <w:p w:rsidR="00267D5E" w:rsidRDefault="00267D5E" w:rsidP="00007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39F040"/>
    <w:multiLevelType w:val="singleLevel"/>
    <w:tmpl w:val="BC39F0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56289A"/>
    <w:multiLevelType w:val="multilevel"/>
    <w:tmpl w:val="4956289A"/>
    <w:lvl w:ilvl="0">
      <w:start w:val="1"/>
      <w:numFmt w:val="japaneseCounting"/>
      <w:pStyle w:val="1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C248BA"/>
    <w:multiLevelType w:val="multilevel"/>
    <w:tmpl w:val="55C248B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E33A33"/>
    <w:rsid w:val="00007252"/>
    <w:rsid w:val="00267D5E"/>
    <w:rsid w:val="00E33A33"/>
    <w:rsid w:val="05E425F3"/>
    <w:rsid w:val="092F59E7"/>
    <w:rsid w:val="0BE67BA2"/>
    <w:rsid w:val="0D8910AB"/>
    <w:rsid w:val="16566A47"/>
    <w:rsid w:val="247F0D0F"/>
    <w:rsid w:val="2D4349FC"/>
    <w:rsid w:val="3FD0158A"/>
    <w:rsid w:val="4AA1192B"/>
    <w:rsid w:val="53CB0274"/>
    <w:rsid w:val="55505581"/>
    <w:rsid w:val="59111E49"/>
    <w:rsid w:val="65017989"/>
    <w:rsid w:val="6931217B"/>
    <w:rsid w:val="7551778C"/>
    <w:rsid w:val="79187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A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标题2"/>
    <w:basedOn w:val="1"/>
    <w:qFormat/>
    <w:rsid w:val="00E33A33"/>
    <w:pPr>
      <w:numPr>
        <w:numId w:val="1"/>
      </w:numPr>
      <w:spacing w:line="500" w:lineRule="exact"/>
    </w:pPr>
    <w:rPr>
      <w:b w:val="0"/>
      <w:sz w:val="21"/>
      <w:szCs w:val="21"/>
    </w:rPr>
  </w:style>
  <w:style w:type="paragraph" w:customStyle="1" w:styleId="1">
    <w:name w:val="标题1"/>
    <w:basedOn w:val="a3"/>
    <w:qFormat/>
    <w:rsid w:val="00E33A33"/>
    <w:pPr>
      <w:numPr>
        <w:numId w:val="2"/>
      </w:numPr>
      <w:ind w:leftChars="100" w:left="0" w:rightChars="100" w:right="100" w:firstLineChars="0" w:firstLine="0"/>
    </w:pPr>
    <w:rPr>
      <w:b/>
      <w:bCs/>
      <w:sz w:val="24"/>
    </w:rPr>
  </w:style>
  <w:style w:type="paragraph" w:styleId="a3">
    <w:name w:val="List Paragraph"/>
    <w:basedOn w:val="a"/>
    <w:uiPriority w:val="34"/>
    <w:qFormat/>
    <w:rsid w:val="00E33A33"/>
    <w:pPr>
      <w:ind w:firstLineChars="200" w:firstLine="420"/>
    </w:pPr>
  </w:style>
  <w:style w:type="paragraph" w:customStyle="1" w:styleId="10">
    <w:name w:val="列出段落1"/>
    <w:basedOn w:val="a"/>
    <w:uiPriority w:val="34"/>
    <w:qFormat/>
    <w:rsid w:val="00E33A33"/>
    <w:pPr>
      <w:ind w:firstLineChars="200" w:firstLine="420"/>
    </w:pPr>
  </w:style>
  <w:style w:type="paragraph" w:styleId="a4">
    <w:name w:val="header"/>
    <w:basedOn w:val="a"/>
    <w:link w:val="Char"/>
    <w:rsid w:val="00007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7252"/>
    <w:rPr>
      <w:kern w:val="2"/>
      <w:sz w:val="18"/>
      <w:szCs w:val="18"/>
    </w:rPr>
  </w:style>
  <w:style w:type="paragraph" w:styleId="a5">
    <w:name w:val="footer"/>
    <w:basedOn w:val="a"/>
    <w:link w:val="Char0"/>
    <w:rsid w:val="00007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72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2022-09-20T03:41:00Z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2E5123F136DB43C88A71945EB437B8FB</vt:lpwstr>
  </property>
</Properties>
</file>