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90" w:rsidRDefault="00DB2DFF">
      <w:pPr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掌上超声诊断仪，预算</w:t>
      </w:r>
      <w:r>
        <w:rPr>
          <w:rFonts w:ascii="宋体" w:hAnsi="宋体" w:hint="eastAsia"/>
          <w:kern w:val="0"/>
          <w:szCs w:val="21"/>
        </w:rPr>
        <w:t>200000</w:t>
      </w:r>
      <w:r w:rsidR="009C7C48">
        <w:rPr>
          <w:rFonts w:ascii="宋体" w:hAnsi="宋体" w:hint="eastAsia"/>
          <w:kern w:val="0"/>
          <w:szCs w:val="21"/>
        </w:rPr>
        <w:t>元</w:t>
      </w:r>
      <w:r>
        <w:rPr>
          <w:rFonts w:ascii="宋体" w:hAnsi="宋体" w:hint="eastAsia"/>
          <w:kern w:val="0"/>
          <w:szCs w:val="21"/>
        </w:rPr>
        <w:t>，壹台；</w:t>
      </w:r>
      <w:r>
        <w:rPr>
          <w:rFonts w:ascii="宋体" w:hAnsi="宋体" w:hint="eastAsia"/>
          <w:kern w:val="0"/>
          <w:szCs w:val="21"/>
        </w:rPr>
        <w:t>1.</w:t>
      </w:r>
      <w:r>
        <w:rPr>
          <w:rFonts w:hint="eastAsia"/>
          <w:sz w:val="24"/>
        </w:rPr>
        <w:t>用于</w:t>
      </w:r>
      <w:r>
        <w:rPr>
          <w:rFonts w:hint="eastAsia"/>
          <w:sz w:val="24"/>
        </w:rPr>
        <w:t>甲状腺、乳腺、肌骨、颈总动脉、外周血管、浅表等组织</w:t>
      </w:r>
      <w:r>
        <w:rPr>
          <w:rFonts w:hint="eastAsia"/>
          <w:sz w:val="24"/>
        </w:rPr>
        <w:t>、血管</w:t>
      </w:r>
      <w:r>
        <w:rPr>
          <w:sz w:val="24"/>
        </w:rPr>
        <w:t>、</w:t>
      </w:r>
      <w:r>
        <w:rPr>
          <w:rFonts w:hint="eastAsia"/>
          <w:sz w:val="24"/>
        </w:rPr>
        <w:t>心脏</w:t>
      </w:r>
      <w:r>
        <w:rPr>
          <w:rFonts w:hint="eastAsia"/>
          <w:sz w:val="24"/>
        </w:rPr>
        <w:t>等组织与器官的超声检查超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具有</w:t>
      </w:r>
      <w:r>
        <w:rPr>
          <w:rFonts w:hint="eastAsia"/>
          <w:sz w:val="24"/>
        </w:rPr>
        <w:t>GPU</w:t>
      </w:r>
      <w:r>
        <w:rPr>
          <w:rFonts w:hint="eastAsia"/>
          <w:sz w:val="24"/>
        </w:rPr>
        <w:t>架构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/>
        </w:rPr>
        <w:t>线阵</w:t>
      </w:r>
      <w:r>
        <w:rPr>
          <w:rFonts w:hint="eastAsia"/>
          <w:sz w:val="24"/>
        </w:rPr>
        <w:t>探头具有</w:t>
      </w:r>
      <w:r>
        <w:rPr>
          <w:rFonts w:hint="eastAsia"/>
          <w:sz w:val="24"/>
        </w:rPr>
        <w:t>128</w:t>
      </w:r>
      <w:r>
        <w:rPr>
          <w:rFonts w:hint="eastAsia"/>
          <w:sz w:val="24"/>
        </w:rPr>
        <w:t>阵元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/>
        </w:rPr>
        <w:t>相控阵</w:t>
      </w:r>
      <w:r>
        <w:rPr>
          <w:rFonts w:hint="eastAsia"/>
          <w:sz w:val="24"/>
        </w:rPr>
        <w:t>探头具有</w:t>
      </w:r>
      <w:r>
        <w:rPr>
          <w:rFonts w:hint="eastAsia"/>
          <w:sz w:val="24"/>
        </w:rPr>
        <w:t>64</w:t>
      </w:r>
      <w:r>
        <w:rPr>
          <w:rFonts w:hint="eastAsia"/>
          <w:sz w:val="24"/>
        </w:rPr>
        <w:t>阵元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全数字化超声平台，动态孔径波束合成及平面波复合成像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具有区域逐点发射</w:t>
      </w:r>
      <w:r>
        <w:rPr>
          <w:rFonts w:hint="eastAsia"/>
          <w:sz w:val="24"/>
        </w:rPr>
        <w:t>聚焦技术，在调节其它图像参数时不影响图像帧频，有效提高图像分辨率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主机可将获取的临床信息通过</w:t>
      </w:r>
      <w:r>
        <w:rPr>
          <w:rFonts w:hint="eastAsia"/>
          <w:sz w:val="24"/>
        </w:rPr>
        <w:t>DICOM</w:t>
      </w:r>
      <w:r>
        <w:rPr>
          <w:rFonts w:hint="eastAsia"/>
          <w:sz w:val="24"/>
        </w:rPr>
        <w:t>传到工作站系统，实现数据共享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具有远程诊断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教育，</w:t>
      </w:r>
      <w:r>
        <w:rPr>
          <w:rFonts w:hint="eastAsia"/>
          <w:sz w:val="24"/>
        </w:rPr>
        <w:t>实现点对点，或点对面的专家会诊</w:t>
      </w:r>
      <w:r>
        <w:rPr>
          <w:rFonts w:hint="eastAsia"/>
          <w:sz w:val="24"/>
        </w:rPr>
        <w:t>或在线培训等；</w:t>
      </w:r>
      <w:r>
        <w:rPr>
          <w:rFonts w:hint="eastAsia"/>
          <w:sz w:val="24"/>
        </w:rPr>
        <w:t>5.</w:t>
      </w:r>
      <w:r>
        <w:rPr>
          <w:rFonts w:hint="eastAsia"/>
          <w:sz w:val="24"/>
        </w:rPr>
        <w:t>主机内置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000mA</w:t>
      </w:r>
      <w:r>
        <w:rPr>
          <w:rFonts w:hint="eastAsia"/>
          <w:sz w:val="24"/>
        </w:rPr>
        <w:t>锂电池，满电荷可连续工作时间≥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小时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F35990" w:rsidRDefault="00F35990">
      <w:pPr>
        <w:rPr>
          <w:sz w:val="24"/>
        </w:rPr>
      </w:pPr>
    </w:p>
    <w:p w:rsidR="00F35990" w:rsidRDefault="00F35990"/>
    <w:p w:rsidR="00F35990" w:rsidRDefault="00F35990"/>
    <w:p w:rsidR="00F35990" w:rsidRDefault="00F35990">
      <w:pPr>
        <w:rPr>
          <w:sz w:val="24"/>
        </w:rPr>
      </w:pPr>
    </w:p>
    <w:p w:rsidR="00F35990" w:rsidRDefault="00F35990"/>
    <w:p w:rsidR="00F35990" w:rsidRDefault="00F35990">
      <w:pPr>
        <w:rPr>
          <w:rFonts w:ascii="宋体" w:hAnsi="宋体"/>
          <w:bCs/>
          <w:sz w:val="24"/>
        </w:rPr>
      </w:pPr>
    </w:p>
    <w:p w:rsidR="00F35990" w:rsidRDefault="00F35990">
      <w:pPr>
        <w:spacing w:line="460" w:lineRule="exact"/>
        <w:jc w:val="left"/>
        <w:rPr>
          <w:rFonts w:ascii="宋体" w:hAnsi="宋体"/>
          <w:bCs/>
          <w:sz w:val="24"/>
        </w:rPr>
      </w:pPr>
    </w:p>
    <w:p w:rsidR="00F35990" w:rsidRDefault="00DB2DFF">
      <w:pPr>
        <w:spacing w:line="46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.</w:t>
      </w:r>
    </w:p>
    <w:p w:rsidR="00F35990" w:rsidRDefault="00F35990"/>
    <w:p w:rsidR="00F35990" w:rsidRDefault="00F35990"/>
    <w:sectPr w:rsidR="00F35990" w:rsidSect="00F3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FF" w:rsidRDefault="00DB2DFF" w:rsidP="009C7C48">
      <w:r>
        <w:separator/>
      </w:r>
    </w:p>
  </w:endnote>
  <w:endnote w:type="continuationSeparator" w:id="1">
    <w:p w:rsidR="00DB2DFF" w:rsidRDefault="00DB2DFF" w:rsidP="009C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FF" w:rsidRDefault="00DB2DFF" w:rsidP="009C7C48">
      <w:r>
        <w:separator/>
      </w:r>
    </w:p>
  </w:footnote>
  <w:footnote w:type="continuationSeparator" w:id="1">
    <w:p w:rsidR="00DB2DFF" w:rsidRDefault="00DB2DFF" w:rsidP="009C7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9F040"/>
    <w:multiLevelType w:val="singleLevel"/>
    <w:tmpl w:val="BC39F0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56289A"/>
    <w:multiLevelType w:val="multilevel"/>
    <w:tmpl w:val="4956289A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C248BA"/>
    <w:multiLevelType w:val="multilevel"/>
    <w:tmpl w:val="55C248B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F35990"/>
    <w:rsid w:val="009C7C48"/>
    <w:rsid w:val="00DB2DFF"/>
    <w:rsid w:val="00F35990"/>
    <w:rsid w:val="05E425F3"/>
    <w:rsid w:val="092F59E7"/>
    <w:rsid w:val="0BE67BA2"/>
    <w:rsid w:val="0D8910AB"/>
    <w:rsid w:val="124A599B"/>
    <w:rsid w:val="16566A47"/>
    <w:rsid w:val="247F0D0F"/>
    <w:rsid w:val="2D4349FC"/>
    <w:rsid w:val="3FD0158A"/>
    <w:rsid w:val="4AA1192B"/>
    <w:rsid w:val="53CB0274"/>
    <w:rsid w:val="55505581"/>
    <w:rsid w:val="59111E49"/>
    <w:rsid w:val="65017989"/>
    <w:rsid w:val="6931217B"/>
    <w:rsid w:val="7551778C"/>
    <w:rsid w:val="7918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1"/>
    <w:qFormat/>
    <w:rsid w:val="00F35990"/>
    <w:pPr>
      <w:numPr>
        <w:numId w:val="1"/>
      </w:numPr>
      <w:spacing w:line="500" w:lineRule="exact"/>
    </w:pPr>
    <w:rPr>
      <w:b w:val="0"/>
      <w:sz w:val="21"/>
      <w:szCs w:val="21"/>
    </w:rPr>
  </w:style>
  <w:style w:type="paragraph" w:customStyle="1" w:styleId="1">
    <w:name w:val="标题1"/>
    <w:basedOn w:val="a3"/>
    <w:qFormat/>
    <w:rsid w:val="00F35990"/>
    <w:pPr>
      <w:numPr>
        <w:numId w:val="2"/>
      </w:numPr>
      <w:ind w:leftChars="100" w:left="0" w:rightChars="100" w:right="100" w:firstLineChars="0" w:firstLine="0"/>
    </w:pPr>
    <w:rPr>
      <w:b/>
      <w:bCs/>
      <w:sz w:val="24"/>
    </w:rPr>
  </w:style>
  <w:style w:type="paragraph" w:styleId="a3">
    <w:name w:val="List Paragraph"/>
    <w:basedOn w:val="a"/>
    <w:uiPriority w:val="34"/>
    <w:qFormat/>
    <w:rsid w:val="00F35990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F35990"/>
    <w:pPr>
      <w:ind w:firstLineChars="200" w:firstLine="420"/>
    </w:pPr>
  </w:style>
  <w:style w:type="paragraph" w:styleId="a4">
    <w:name w:val="header"/>
    <w:basedOn w:val="a"/>
    <w:link w:val="Char"/>
    <w:rsid w:val="009C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7C48"/>
    <w:rPr>
      <w:kern w:val="2"/>
      <w:sz w:val="18"/>
      <w:szCs w:val="18"/>
    </w:rPr>
  </w:style>
  <w:style w:type="paragraph" w:styleId="a5">
    <w:name w:val="footer"/>
    <w:basedOn w:val="a"/>
    <w:link w:val="Char0"/>
    <w:rsid w:val="009C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7C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2022-09-20T08:01:00Z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2E5123F136DB43C88A71945EB437B8FB</vt:lpwstr>
  </property>
</Properties>
</file>