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4A910">
      <w:pPr>
        <w:spacing w:line="360" w:lineRule="auto"/>
        <w:jc w:val="both"/>
        <w:rPr>
          <w:rFonts w:ascii="宋体" w:hAnsi="宋体" w:eastAsia="宋体"/>
          <w:b/>
          <w:color w:val="auto"/>
          <w:sz w:val="28"/>
          <w:szCs w:val="28"/>
        </w:rPr>
      </w:pPr>
      <w:r>
        <w:rPr>
          <w:rFonts w:hint="eastAsia" w:ascii="宋体" w:hAnsi="宋体" w:eastAsia="宋体"/>
          <w:b/>
          <w:sz w:val="28"/>
          <w:szCs w:val="28"/>
        </w:rPr>
        <w:t>附件1：</w:t>
      </w:r>
      <w:r>
        <w:rPr>
          <w:rFonts w:hint="eastAsia" w:ascii="宋体" w:hAnsi="宋体" w:eastAsia="宋体"/>
          <w:b/>
          <w:sz w:val="28"/>
          <w:szCs w:val="28"/>
          <w:lang w:val="en-US" w:eastAsia="zh-CN"/>
        </w:rPr>
        <w:t xml:space="preserve">         </w:t>
      </w:r>
      <w:r>
        <w:rPr>
          <w:rFonts w:hint="eastAsia" w:ascii="宋体" w:hAnsi="宋体" w:eastAsia="宋体"/>
          <w:b/>
          <w:color w:val="auto"/>
          <w:sz w:val="28"/>
          <w:szCs w:val="28"/>
          <w:lang w:eastAsia="zh-CN"/>
        </w:rPr>
        <w:t>苏北人民</w:t>
      </w:r>
      <w:r>
        <w:rPr>
          <w:rFonts w:hint="eastAsia" w:ascii="宋体" w:hAnsi="宋体" w:eastAsia="宋体"/>
          <w:b/>
          <w:color w:val="auto"/>
          <w:sz w:val="28"/>
          <w:szCs w:val="28"/>
        </w:rPr>
        <w:t>医院医用耗材</w:t>
      </w:r>
      <w:r>
        <w:rPr>
          <w:rFonts w:hint="eastAsia" w:ascii="宋体" w:hAnsi="宋体" w:eastAsia="宋体"/>
          <w:b/>
          <w:color w:val="auto"/>
          <w:sz w:val="28"/>
          <w:szCs w:val="28"/>
          <w:lang w:val="en-US" w:eastAsia="zh-CN"/>
        </w:rPr>
        <w:t>/</w:t>
      </w:r>
      <w:r>
        <w:rPr>
          <w:rFonts w:hint="eastAsia" w:ascii="宋体" w:hAnsi="宋体" w:eastAsia="宋体"/>
          <w:b/>
          <w:color w:val="auto"/>
          <w:sz w:val="28"/>
          <w:szCs w:val="28"/>
        </w:rPr>
        <w:t>试剂遴选报名须知</w:t>
      </w:r>
    </w:p>
    <w:p w14:paraId="0ED40652">
      <w:pPr>
        <w:spacing w:line="360" w:lineRule="auto"/>
        <w:rPr>
          <w:rFonts w:ascii="宋体" w:hAnsi="宋体" w:eastAsia="宋体" w:cs="仿宋"/>
          <w:b/>
          <w:color w:val="FF0000"/>
          <w:sz w:val="24"/>
          <w:szCs w:val="24"/>
        </w:rPr>
      </w:pPr>
      <w:r>
        <w:rPr>
          <w:rFonts w:hint="eastAsia" w:ascii="宋体" w:hAnsi="宋体" w:eastAsia="宋体" w:cs="仿宋"/>
          <w:b/>
          <w:color w:val="FF0000"/>
          <w:sz w:val="24"/>
          <w:szCs w:val="24"/>
        </w:rPr>
        <w:t>请详细阅读以下内容，按要求提交报名材料！</w:t>
      </w:r>
    </w:p>
    <w:p w14:paraId="37C9FBAD">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一、遴选项目详见公告内容，参选报名请</w:t>
      </w:r>
      <w:r>
        <w:rPr>
          <w:rFonts w:hint="eastAsia" w:ascii="宋体" w:hAnsi="宋体" w:eastAsia="宋体" w:cs="仿宋"/>
          <w:b/>
          <w:bCs/>
          <w:sz w:val="24"/>
          <w:szCs w:val="24"/>
          <w:highlight w:val="none"/>
        </w:rPr>
        <w:t>填写《附件2：</w:t>
      </w:r>
      <w:r>
        <w:rPr>
          <w:rFonts w:hint="eastAsia" w:ascii="宋体" w:hAnsi="宋体" w:eastAsia="宋体"/>
          <w:b/>
          <w:bCs/>
          <w:sz w:val="24"/>
          <w:szCs w:val="24"/>
        </w:rPr>
        <w:t>医用耗材供应商报名信息表</w:t>
      </w:r>
      <w:r>
        <w:rPr>
          <w:rFonts w:hint="eastAsia" w:ascii="宋体" w:hAnsi="宋体" w:eastAsia="宋体"/>
          <w:b/>
          <w:bCs/>
          <w:sz w:val="24"/>
          <w:szCs w:val="24"/>
          <w:lang w:eastAsia="zh-CN"/>
        </w:rPr>
        <w:t>》</w:t>
      </w:r>
      <w:r>
        <w:rPr>
          <w:rFonts w:hint="eastAsia" w:ascii="宋体" w:hAnsi="宋体" w:eastAsia="宋体" w:cs="仿宋"/>
          <w:b/>
          <w:bCs/>
          <w:sz w:val="24"/>
          <w:szCs w:val="24"/>
        </w:rPr>
        <w:t>或</w:t>
      </w:r>
      <w:r>
        <w:rPr>
          <w:rFonts w:hint="eastAsia" w:ascii="宋体" w:hAnsi="宋体" w:eastAsia="宋体" w:cs="仿宋"/>
          <w:b/>
          <w:bCs/>
          <w:sz w:val="24"/>
          <w:szCs w:val="24"/>
          <w:lang w:eastAsia="zh-CN"/>
        </w:rPr>
        <w:t>《</w:t>
      </w:r>
      <w:r>
        <w:rPr>
          <w:rFonts w:hint="eastAsia" w:ascii="宋体" w:hAnsi="宋体" w:eastAsia="宋体" w:cs="仿宋"/>
          <w:b/>
          <w:bCs/>
          <w:sz w:val="24"/>
          <w:szCs w:val="24"/>
          <w:lang w:val="en-US" w:eastAsia="zh-CN"/>
        </w:rPr>
        <w:t>附件3：</w:t>
      </w:r>
      <w:r>
        <w:rPr>
          <w:rFonts w:hint="eastAsia" w:ascii="宋体" w:hAnsi="宋体" w:eastAsia="宋体" w:cs="仿宋"/>
          <w:b/>
          <w:bCs/>
          <w:sz w:val="24"/>
          <w:szCs w:val="24"/>
        </w:rPr>
        <w:t>试剂供应商报名信息表》。</w:t>
      </w:r>
    </w:p>
    <w:p w14:paraId="52C7E763">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二、报名参选的企业及参选产品必须遵守以下规定，否则报名无效！</w:t>
      </w:r>
    </w:p>
    <w:p w14:paraId="3F9284A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参选产品必须是江苏省药品和医用耗材招采平台（以下简称“省平台”）挂网产品，参选企业必须是该产品省平台已勾选的配送企业，如果省平台挂网产品中没有符合我院要求的产品，方可接受非挂网产品报名；</w:t>
      </w:r>
    </w:p>
    <w:p w14:paraId="2A3380AB">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（二）临床诊疗诊断用耗材、试剂必须具有医疗器械注册证或医疗器械备案凭证；</w:t>
      </w:r>
    </w:p>
    <w:p w14:paraId="69E566B4">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（三）参选产品的规格、临床用途须符合公告要求；</w:t>
      </w:r>
    </w:p>
    <w:p w14:paraId="44E53885">
      <w:pPr>
        <w:spacing w:line="360" w:lineRule="auto"/>
        <w:ind w:firstLine="480" w:firstLineChars="200"/>
        <w:rPr>
          <w:rFonts w:ascii="宋体" w:hAnsi="宋体" w:eastAsia="宋体" w:cs="仿宋"/>
          <w:sz w:val="24"/>
          <w:szCs w:val="24"/>
        </w:rPr>
      </w:pPr>
      <w:bookmarkStart w:id="0" w:name="_GoBack"/>
      <w:r>
        <w:rPr>
          <w:rFonts w:hint="eastAsia" w:ascii="宋体" w:hAnsi="宋体" w:eastAsia="宋体" w:cs="仿宋"/>
          <w:sz w:val="24"/>
          <w:szCs w:val="24"/>
        </w:rPr>
        <w:t>（四）涉及政府带量采购的品类，参选产品的品类、规格、报价不得与政府带量采购要</w:t>
      </w:r>
      <w:bookmarkEnd w:id="0"/>
      <w:r>
        <w:rPr>
          <w:rFonts w:hint="eastAsia" w:ascii="宋体" w:hAnsi="宋体" w:eastAsia="宋体" w:cs="仿宋"/>
          <w:sz w:val="24"/>
          <w:szCs w:val="24"/>
        </w:rPr>
        <w:t>求发生冲突。</w:t>
      </w:r>
    </w:p>
    <w:p w14:paraId="11B11828">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rPr>
        <w:t>三、遴选材料要求：</w:t>
      </w:r>
    </w:p>
    <w:p w14:paraId="50E790EB">
      <w:pPr>
        <w:spacing w:line="360" w:lineRule="auto"/>
        <w:ind w:firstLine="482" w:firstLineChars="200"/>
        <w:rPr>
          <w:rFonts w:ascii="宋体" w:hAnsi="宋体" w:eastAsia="宋体" w:cs="仿宋"/>
          <w:b/>
          <w:bCs/>
          <w:sz w:val="24"/>
          <w:szCs w:val="24"/>
        </w:rPr>
      </w:pPr>
      <w:r>
        <w:rPr>
          <w:rFonts w:hint="eastAsia" w:ascii="宋体" w:hAnsi="宋体" w:eastAsia="宋体" w:cs="仿宋"/>
          <w:b/>
          <w:bCs/>
          <w:sz w:val="24"/>
          <w:szCs w:val="24"/>
          <w:lang w:val="en-US" w:eastAsia="zh-CN"/>
        </w:rPr>
        <w:t>1</w:t>
      </w:r>
      <w:r>
        <w:rPr>
          <w:rFonts w:hint="eastAsia" w:ascii="宋体" w:hAnsi="宋体" w:eastAsia="宋体" w:cs="仿宋"/>
          <w:b/>
          <w:bCs/>
          <w:sz w:val="24"/>
          <w:szCs w:val="24"/>
        </w:rPr>
        <w:t>.遴选响应文件（不含供货报价）</w:t>
      </w:r>
    </w:p>
    <w:p w14:paraId="1FA25AA0">
      <w:pPr>
        <w:spacing w:line="360" w:lineRule="auto"/>
        <w:ind w:firstLine="480" w:firstLineChars="200"/>
        <w:rPr>
          <w:rFonts w:ascii="宋体" w:hAnsi="宋体" w:eastAsia="宋体" w:cs="仿宋"/>
          <w:color w:val="FF0000"/>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.1遴选响应文件封面</w:t>
      </w:r>
      <w:r>
        <w:rPr>
          <w:rFonts w:hint="eastAsia" w:ascii="宋体" w:hAnsi="宋体" w:eastAsia="宋体" w:cs="仿宋"/>
          <w:b/>
          <w:bCs/>
          <w:sz w:val="24"/>
          <w:szCs w:val="24"/>
        </w:rPr>
        <w:t>（格式见附页）；</w:t>
      </w:r>
    </w:p>
    <w:p w14:paraId="4127759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.2遴选响应文件目录</w:t>
      </w:r>
      <w:r>
        <w:rPr>
          <w:rFonts w:hint="eastAsia" w:ascii="宋体" w:hAnsi="宋体" w:eastAsia="宋体" w:cs="仿宋"/>
          <w:b/>
          <w:bCs/>
          <w:sz w:val="24"/>
          <w:szCs w:val="24"/>
        </w:rPr>
        <w:t>（自拟，标注页码）</w:t>
      </w:r>
      <w:r>
        <w:rPr>
          <w:rFonts w:hint="eastAsia" w:ascii="宋体" w:hAnsi="宋体" w:eastAsia="宋体" w:cs="仿宋"/>
          <w:sz w:val="24"/>
          <w:szCs w:val="24"/>
        </w:rPr>
        <w:t>；</w:t>
      </w:r>
    </w:p>
    <w:p w14:paraId="66DD235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.3参选项目的官网公告截图；</w:t>
      </w:r>
    </w:p>
    <w:p w14:paraId="10EDA309">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.4参选报名时填写的《医用耗材供应商报名信息表》或《试剂供应商报名信息表》；</w:t>
      </w:r>
    </w:p>
    <w:p w14:paraId="7CBA00A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.5供应商有效证件（营业执照、经营许可证或备案凭证等复印件）；</w:t>
      </w:r>
    </w:p>
    <w:p w14:paraId="72534DE3">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.6供货商法人授权使用统一文件格式（见附页）；</w:t>
      </w:r>
    </w:p>
    <w:p w14:paraId="0254DCA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.7生产企业有效证件（营业执照、国产产品生产许可证及附件等复印件）；</w:t>
      </w:r>
    </w:p>
    <w:p w14:paraId="61C39D56">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.8产品授权文件：国产产品从注册人开始，进口产品从注册代理人开始的各级连续授权文件，授权的内容、权限、日期必须明确有效，授权文件中涉及到的文件、附件必须提供；</w:t>
      </w:r>
    </w:p>
    <w:p w14:paraId="0DF41CC8">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.9产品资质文件：临床诊疗用耗材、试剂注册证或备案凭证复印件，包括所有附件、附页、变更文件以及配套中文说明书、中文标签样本等；不作医疗器械管理的产品可提供符合国家或行业规定的产品资质材料。</w:t>
      </w:r>
    </w:p>
    <w:p w14:paraId="073484D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.10江苏省平台产品截图以及配送商截图。如是非省平台挂网产品，应不高于同级医院采购该产品以来最低的供货价格（提供承诺函，格式自拟）。</w:t>
      </w:r>
    </w:p>
    <w:p w14:paraId="633B3E29">
      <w:pPr>
        <w:spacing w:line="360" w:lineRule="auto"/>
        <w:ind w:firstLine="482" w:firstLineChars="200"/>
        <w:rPr>
          <w:rFonts w:ascii="宋体" w:hAnsi="宋体" w:eastAsia="宋体" w:cs="仿宋"/>
          <w:sz w:val="24"/>
          <w:szCs w:val="24"/>
        </w:rPr>
      </w:pPr>
      <w:r>
        <w:rPr>
          <w:rFonts w:hint="eastAsia" w:ascii="宋体" w:hAnsi="宋体" w:eastAsia="宋体" w:cs="仿宋"/>
          <w:b/>
          <w:bCs/>
          <w:color w:val="FF0000"/>
          <w:sz w:val="24"/>
          <w:szCs w:val="24"/>
          <w:highlight w:val="none"/>
          <w:lang w:val="en-US" w:eastAsia="zh-CN"/>
        </w:rPr>
        <w:t>1</w:t>
      </w:r>
      <w:r>
        <w:rPr>
          <w:rFonts w:hint="eastAsia" w:ascii="宋体" w:hAnsi="宋体" w:eastAsia="宋体" w:cs="仿宋"/>
          <w:b/>
          <w:bCs/>
          <w:color w:val="FF0000"/>
          <w:sz w:val="24"/>
          <w:szCs w:val="24"/>
          <w:highlight w:val="none"/>
        </w:rPr>
        <w:t>.11 2023</w:t>
      </w:r>
      <w:r>
        <w:rPr>
          <w:rFonts w:hint="eastAsia"/>
          <w:b/>
          <w:bCs/>
          <w:color w:val="FF0000"/>
          <w:sz w:val="24"/>
          <w:szCs w:val="24"/>
          <w:highlight w:val="none"/>
        </w:rPr>
        <w:t>年以来</w:t>
      </w:r>
      <w:r>
        <w:rPr>
          <w:rFonts w:hint="eastAsia" w:ascii="宋体" w:hAnsi="宋体" w:eastAsia="宋体" w:cs="仿宋"/>
          <w:b/>
          <w:bCs/>
          <w:color w:val="FF0000"/>
          <w:sz w:val="24"/>
          <w:szCs w:val="24"/>
          <w:highlight w:val="none"/>
        </w:rPr>
        <w:t>用户名单</w:t>
      </w:r>
      <w:r>
        <w:rPr>
          <w:rFonts w:hint="eastAsia" w:ascii="宋体" w:hAnsi="宋体" w:eastAsia="宋体" w:cs="仿宋"/>
          <w:b/>
          <w:bCs/>
          <w:sz w:val="24"/>
          <w:szCs w:val="24"/>
        </w:rPr>
        <w:t>（如是三甲医院，请注明）</w:t>
      </w:r>
      <w:r>
        <w:rPr>
          <w:rFonts w:hint="eastAsia" w:ascii="宋体" w:hAnsi="宋体" w:eastAsia="宋体" w:cs="仿宋"/>
          <w:sz w:val="24"/>
          <w:szCs w:val="24"/>
        </w:rPr>
        <w:t>。</w:t>
      </w:r>
    </w:p>
    <w:p w14:paraId="6EBB64F5">
      <w:pPr>
        <w:spacing w:line="360" w:lineRule="auto"/>
        <w:ind w:firstLine="482" w:firstLineChars="200"/>
        <w:rPr>
          <w:rFonts w:ascii="宋体" w:hAnsi="宋体" w:eastAsia="宋体" w:cs="仿宋"/>
          <w:sz w:val="24"/>
          <w:szCs w:val="24"/>
        </w:rPr>
      </w:pPr>
      <w:r>
        <w:rPr>
          <w:rFonts w:hint="eastAsia" w:ascii="宋体" w:hAnsi="宋体" w:eastAsia="宋体" w:cs="仿宋"/>
          <w:b/>
          <w:bCs/>
          <w:color w:val="FF0000"/>
          <w:sz w:val="24"/>
          <w:szCs w:val="24"/>
          <w:lang w:val="en-US" w:eastAsia="zh-CN"/>
        </w:rPr>
        <w:t>1</w:t>
      </w:r>
      <w:r>
        <w:rPr>
          <w:rFonts w:hint="eastAsia" w:ascii="宋体" w:hAnsi="宋体" w:eastAsia="宋体" w:cs="仿宋"/>
          <w:b/>
          <w:bCs/>
          <w:color w:val="FF0000"/>
          <w:sz w:val="24"/>
          <w:szCs w:val="24"/>
        </w:rPr>
        <w:t>.12 2023年以来江苏省内三甲医院</w:t>
      </w:r>
      <w:r>
        <w:rPr>
          <w:rFonts w:hint="eastAsia" w:ascii="宋体" w:hAnsi="宋体" w:eastAsia="宋体" w:cs="仿宋"/>
          <w:b/>
          <w:bCs/>
          <w:color w:val="FF0000"/>
          <w:sz w:val="24"/>
          <w:szCs w:val="24"/>
          <w:lang w:val="en-US" w:eastAsia="zh-CN"/>
        </w:rPr>
        <w:t>名单以及</w:t>
      </w:r>
      <w:r>
        <w:rPr>
          <w:rFonts w:hint="eastAsia" w:ascii="宋体" w:hAnsi="宋体" w:eastAsia="宋体" w:cs="仿宋"/>
          <w:b/>
          <w:bCs/>
          <w:color w:val="FF0000"/>
          <w:sz w:val="24"/>
          <w:szCs w:val="24"/>
        </w:rPr>
        <w:t>合同复印件或相关发票复印件</w:t>
      </w:r>
      <w:r>
        <w:rPr>
          <w:rFonts w:hint="eastAsia" w:ascii="宋体" w:hAnsi="宋体" w:eastAsia="宋体" w:cs="仿宋"/>
          <w:sz w:val="24"/>
          <w:szCs w:val="24"/>
        </w:rPr>
        <w:t>（提供</w:t>
      </w:r>
      <w:r>
        <w:rPr>
          <w:rFonts w:hint="eastAsia" w:ascii="宋体" w:hAnsi="宋体" w:eastAsia="宋体" w:cs="仿宋"/>
          <w:sz w:val="24"/>
          <w:szCs w:val="24"/>
          <w:lang w:val="en-US" w:eastAsia="zh-CN"/>
        </w:rPr>
        <w:t>省内</w:t>
      </w:r>
      <w:r>
        <w:rPr>
          <w:rFonts w:hint="eastAsia" w:ascii="宋体" w:hAnsi="宋体" w:eastAsia="宋体" w:cs="仿宋"/>
          <w:sz w:val="24"/>
          <w:szCs w:val="24"/>
        </w:rPr>
        <w:t>三甲医院官网截图；仅限含</w:t>
      </w:r>
      <w:r>
        <w:rPr>
          <w:rFonts w:hint="eastAsia" w:ascii="宋体" w:hAnsi="宋体" w:eastAsia="宋体" w:cs="仿宋"/>
          <w:sz w:val="24"/>
          <w:szCs w:val="24"/>
          <w:lang w:val="en-US" w:eastAsia="zh-CN"/>
        </w:rPr>
        <w:t>参选</w:t>
      </w:r>
      <w:r>
        <w:rPr>
          <w:rFonts w:hint="eastAsia" w:ascii="宋体" w:hAnsi="宋体" w:eastAsia="宋体" w:cs="仿宋"/>
          <w:sz w:val="24"/>
          <w:szCs w:val="24"/>
        </w:rPr>
        <w:t>产品同样规格型号的价格证明，价格不得隐去，否则视为无效业绩）。</w:t>
      </w:r>
    </w:p>
    <w:p w14:paraId="6701AA21">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.13</w:t>
      </w:r>
      <w:r>
        <w:rPr>
          <w:rFonts w:hint="eastAsia" w:ascii="宋体" w:hAnsi="宋体" w:eastAsia="宋体" w:cs="仿宋"/>
          <w:sz w:val="24"/>
          <w:szCs w:val="24"/>
          <w:lang w:val="en-US" w:eastAsia="zh-CN"/>
        </w:rPr>
        <w:t>医用耗材、试剂供应商</w:t>
      </w:r>
      <w:r>
        <w:rPr>
          <w:rFonts w:hint="eastAsia" w:ascii="宋体" w:hAnsi="宋体" w:eastAsia="宋体" w:cs="仿宋"/>
          <w:sz w:val="24"/>
          <w:szCs w:val="24"/>
        </w:rPr>
        <w:t>承诺函（格式见附页）。</w:t>
      </w:r>
    </w:p>
    <w:p w14:paraId="3B9C6BC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lang w:val="en-US" w:eastAsia="zh-CN"/>
        </w:rPr>
        <w:t>1</w:t>
      </w:r>
      <w:r>
        <w:rPr>
          <w:rFonts w:hint="eastAsia" w:ascii="宋体" w:hAnsi="宋体" w:eastAsia="宋体" w:cs="仿宋"/>
          <w:sz w:val="24"/>
          <w:szCs w:val="24"/>
        </w:rPr>
        <w:t>.14产品彩页（彩页须含关键技术参数）或技术参数白皮书复印件。</w:t>
      </w:r>
    </w:p>
    <w:p w14:paraId="1129175B">
      <w:pPr>
        <w:spacing w:line="360" w:lineRule="auto"/>
        <w:ind w:firstLine="480" w:firstLineChars="200"/>
        <w:rPr>
          <w:rFonts w:hint="eastAsia" w:ascii="宋体" w:hAnsi="宋体" w:eastAsia="宋体"/>
          <w:szCs w:val="21"/>
        </w:rPr>
      </w:pPr>
      <w:r>
        <w:rPr>
          <w:rFonts w:hint="eastAsia" w:ascii="宋体" w:hAnsi="宋体" w:eastAsia="宋体" w:cs="仿宋"/>
          <w:sz w:val="24"/>
          <w:szCs w:val="24"/>
          <w:lang w:val="en-US" w:eastAsia="zh-CN"/>
        </w:rPr>
        <w:t>1</w:t>
      </w:r>
      <w:r>
        <w:rPr>
          <w:rFonts w:hint="eastAsia" w:ascii="宋体" w:hAnsi="宋体" w:eastAsia="宋体" w:cs="仿宋"/>
          <w:sz w:val="24"/>
          <w:szCs w:val="24"/>
        </w:rPr>
        <w:t>.15其他自行提供的文件。</w:t>
      </w:r>
    </w:p>
    <w:p w14:paraId="13BBFB01">
      <w:pPr>
        <w:spacing w:line="360" w:lineRule="auto"/>
        <w:ind w:firstLine="482" w:firstLineChars="200"/>
        <w:rPr>
          <w:rFonts w:hint="eastAsia" w:ascii="宋体" w:hAnsi="宋体" w:eastAsia="宋体" w:cs="仿宋"/>
          <w:sz w:val="24"/>
          <w:szCs w:val="24"/>
        </w:rPr>
      </w:pPr>
      <w:r>
        <w:rPr>
          <w:rFonts w:hint="eastAsia" w:ascii="宋体" w:hAnsi="宋体" w:eastAsia="宋体" w:cs="仿宋"/>
          <w:b/>
          <w:bCs/>
          <w:sz w:val="24"/>
          <w:szCs w:val="24"/>
          <w:lang w:val="en-US" w:eastAsia="zh-CN"/>
        </w:rPr>
        <w:t>2.</w:t>
      </w:r>
      <w:r>
        <w:rPr>
          <w:rFonts w:hint="eastAsia" w:ascii="宋体" w:hAnsi="宋体" w:eastAsia="宋体" w:cs="仿宋"/>
          <w:b/>
          <w:bCs/>
          <w:sz w:val="24"/>
          <w:szCs w:val="24"/>
        </w:rPr>
        <w:t>参选报名提交材料</w:t>
      </w:r>
    </w:p>
    <w:p w14:paraId="05CDE348">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lang w:val="en-US" w:eastAsia="zh-CN"/>
        </w:rPr>
        <w:t>2.1</w:t>
      </w:r>
      <w:r>
        <w:rPr>
          <w:rFonts w:hint="eastAsia" w:ascii="宋体" w:hAnsi="宋体" w:eastAsia="宋体" w:cs="仿宋"/>
          <w:sz w:val="24"/>
          <w:szCs w:val="24"/>
        </w:rPr>
        <w:t>请将上述所有文件每页加盖公司公章后，扫描制作成一份pdf文件，以</w:t>
      </w:r>
      <w:r>
        <w:rPr>
          <w:rFonts w:hint="eastAsia" w:ascii="宋体" w:hAnsi="宋体" w:eastAsia="宋体" w:cs="仿宋"/>
          <w:sz w:val="24"/>
          <w:szCs w:val="24"/>
          <w:lang w:eastAsia="zh-CN"/>
        </w:rPr>
        <w:t>耗材</w:t>
      </w:r>
      <w:r>
        <w:rPr>
          <w:rFonts w:hint="eastAsia" w:ascii="宋体" w:hAnsi="宋体" w:eastAsia="宋体" w:cs="仿宋"/>
          <w:sz w:val="24"/>
          <w:szCs w:val="24"/>
          <w:lang w:val="en-US" w:eastAsia="zh-CN"/>
        </w:rPr>
        <w:t>/试剂</w:t>
      </w:r>
      <w:r>
        <w:rPr>
          <w:rFonts w:hint="eastAsia" w:ascii="宋体" w:hAnsi="宋体" w:eastAsia="宋体" w:cs="仿宋"/>
          <w:sz w:val="24"/>
          <w:szCs w:val="24"/>
        </w:rPr>
        <w:t>名称+公司全称”格式。分别发送至下述联系人邮箱，</w:t>
      </w:r>
      <w:r>
        <w:rPr>
          <w:rFonts w:hint="eastAsia" w:ascii="宋体" w:hAnsi="宋体" w:eastAsia="宋体" w:cs="仿宋"/>
          <w:b/>
          <w:bCs/>
          <w:color w:val="FF0000"/>
          <w:sz w:val="24"/>
          <w:szCs w:val="24"/>
        </w:rPr>
        <w:t>一份纸质版材料交至苏北人民医院18号楼517招标采购中心</w:t>
      </w:r>
      <w:r>
        <w:rPr>
          <w:rFonts w:hint="eastAsia" w:ascii="宋体" w:hAnsi="宋体" w:eastAsia="宋体" w:cs="仿宋"/>
          <w:b/>
          <w:bCs/>
          <w:color w:val="FF0000"/>
          <w:sz w:val="24"/>
          <w:szCs w:val="24"/>
          <w:lang w:eastAsia="zh-CN"/>
        </w:rPr>
        <w:t>报名（</w:t>
      </w:r>
      <w:r>
        <w:rPr>
          <w:rFonts w:hint="eastAsia" w:ascii="宋体" w:hAnsi="宋体" w:eastAsia="宋体" w:cs="宋体"/>
          <w:sz w:val="24"/>
          <w:szCs w:val="32"/>
        </w:rPr>
        <w:t>2025年</w:t>
      </w:r>
      <w:r>
        <w:rPr>
          <w:rFonts w:hint="eastAsia" w:ascii="宋体" w:hAnsi="宋体" w:cs="宋体"/>
          <w:sz w:val="24"/>
          <w:szCs w:val="32"/>
          <w:lang w:val="en-US" w:eastAsia="zh-CN"/>
        </w:rPr>
        <w:t>7</w:t>
      </w:r>
      <w:r>
        <w:rPr>
          <w:rFonts w:hint="eastAsia" w:ascii="宋体" w:hAnsi="宋体" w:eastAsia="宋体" w:cs="宋体"/>
          <w:sz w:val="24"/>
          <w:szCs w:val="32"/>
        </w:rPr>
        <w:t>月</w:t>
      </w:r>
      <w:r>
        <w:rPr>
          <w:rFonts w:hint="eastAsia" w:ascii="宋体" w:hAnsi="宋体" w:cs="宋体"/>
          <w:sz w:val="24"/>
          <w:szCs w:val="32"/>
          <w:lang w:val="en-US" w:eastAsia="zh-CN"/>
        </w:rPr>
        <w:t>25</w:t>
      </w:r>
      <w:r>
        <w:rPr>
          <w:rFonts w:hint="eastAsia" w:ascii="宋体" w:hAnsi="宋体" w:eastAsia="宋体" w:cs="宋体"/>
          <w:sz w:val="24"/>
          <w:szCs w:val="32"/>
        </w:rPr>
        <w:t>日至2025年</w:t>
      </w:r>
      <w:r>
        <w:rPr>
          <w:rFonts w:hint="eastAsia" w:ascii="宋体" w:hAnsi="宋体" w:eastAsia="宋体" w:cs="宋体"/>
          <w:sz w:val="24"/>
          <w:szCs w:val="32"/>
          <w:lang w:val="en-US" w:eastAsia="zh-CN"/>
        </w:rPr>
        <w:t>8</w:t>
      </w:r>
      <w:r>
        <w:rPr>
          <w:rFonts w:hint="eastAsia" w:ascii="宋体" w:hAnsi="宋体" w:eastAsia="宋体" w:cs="宋体"/>
          <w:sz w:val="24"/>
          <w:szCs w:val="32"/>
        </w:rPr>
        <w:t>月</w:t>
      </w:r>
      <w:r>
        <w:rPr>
          <w:rFonts w:hint="eastAsia" w:ascii="宋体" w:hAnsi="宋体" w:cs="宋体"/>
          <w:sz w:val="24"/>
          <w:szCs w:val="32"/>
          <w:lang w:val="en-US" w:eastAsia="zh-CN"/>
        </w:rPr>
        <w:t>1</w:t>
      </w:r>
      <w:r>
        <w:rPr>
          <w:rFonts w:hint="eastAsia" w:ascii="宋体" w:hAnsi="宋体" w:eastAsia="宋体" w:cs="宋体"/>
          <w:sz w:val="24"/>
          <w:szCs w:val="32"/>
        </w:rPr>
        <w:t>日8:00至17:30（公休、节假日除外）</w:t>
      </w:r>
      <w:r>
        <w:rPr>
          <w:rFonts w:hint="eastAsia" w:ascii="宋体" w:hAnsi="宋体" w:eastAsia="宋体" w:cs="仿宋"/>
          <w:b/>
          <w:bCs/>
          <w:color w:val="FF0000"/>
          <w:sz w:val="24"/>
          <w:szCs w:val="24"/>
          <w:lang w:eastAsia="zh-CN"/>
        </w:rPr>
        <w:t>）</w:t>
      </w:r>
      <w:r>
        <w:rPr>
          <w:rFonts w:hint="eastAsia" w:ascii="宋体" w:hAnsi="宋体" w:eastAsia="宋体" w:cs="仿宋"/>
          <w:b/>
          <w:bCs/>
          <w:color w:val="FF0000"/>
          <w:sz w:val="24"/>
          <w:szCs w:val="24"/>
          <w:lang w:val="en-US" w:eastAsia="zh-CN"/>
        </w:rPr>
        <w:t>,逾期无效</w:t>
      </w:r>
      <w:r>
        <w:rPr>
          <w:rFonts w:hint="eastAsia" w:ascii="宋体" w:hAnsi="宋体" w:eastAsia="宋体" w:cs="仿宋"/>
          <w:sz w:val="24"/>
          <w:szCs w:val="24"/>
        </w:rPr>
        <w:t>，</w:t>
      </w:r>
    </w:p>
    <w:p w14:paraId="35497548">
      <w:pPr>
        <w:spacing w:line="360" w:lineRule="auto"/>
        <w:ind w:firstLine="482" w:firstLineChars="200"/>
        <w:rPr>
          <w:rFonts w:hint="eastAsia" w:ascii="宋体" w:hAnsi="宋体" w:eastAsia="宋体" w:cs="仿宋"/>
          <w:sz w:val="24"/>
          <w:szCs w:val="24"/>
        </w:rPr>
      </w:pPr>
      <w:r>
        <w:rPr>
          <w:rFonts w:hint="eastAsia" w:ascii="宋体" w:hAnsi="宋体" w:eastAsia="宋体" w:cs="仿宋"/>
          <w:b/>
          <w:bCs/>
          <w:color w:val="FF0000"/>
          <w:sz w:val="24"/>
          <w:szCs w:val="24"/>
        </w:rPr>
        <w:t>公司需严格按照本清单内容递交材料，否则视为自动弃权</w:t>
      </w:r>
      <w:r>
        <w:rPr>
          <w:rFonts w:hint="eastAsia" w:ascii="宋体" w:hAnsi="宋体" w:eastAsia="宋体" w:cs="仿宋"/>
          <w:sz w:val="24"/>
          <w:szCs w:val="24"/>
        </w:rPr>
        <w:t>！</w:t>
      </w:r>
    </w:p>
    <w:p w14:paraId="189B2917">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 xml:space="preserve"> 邮箱：</w:t>
      </w:r>
      <w:r>
        <w:rPr>
          <w:rFonts w:hint="eastAsia" w:ascii="宋体" w:hAnsi="宋体" w:eastAsia="宋体" w:cs="仿宋"/>
          <w:sz w:val="24"/>
          <w:szCs w:val="24"/>
          <w:lang w:val="en-US" w:eastAsia="zh-CN"/>
        </w:rPr>
        <w:t>xingchhy@163.com</w:t>
      </w:r>
      <w:r>
        <w:rPr>
          <w:rFonts w:hint="eastAsia" w:ascii="宋体" w:hAnsi="宋体" w:eastAsia="宋体" w:cs="仿宋"/>
          <w:sz w:val="24"/>
          <w:szCs w:val="24"/>
        </w:rPr>
        <w:t xml:space="preserve"> </w:t>
      </w:r>
      <w:r>
        <w:rPr>
          <w:rFonts w:hint="eastAsia" w:ascii="宋体" w:hAnsi="宋体" w:eastAsia="宋体" w:cs="仿宋"/>
          <w:sz w:val="24"/>
          <w:szCs w:val="24"/>
          <w:lang w:eastAsia="zh-CN"/>
        </w:rPr>
        <w:t>和</w:t>
      </w:r>
      <w:r>
        <w:rPr>
          <w:rFonts w:hint="eastAsia" w:ascii="宋体" w:hAnsi="宋体" w:eastAsia="宋体" w:cs="仿宋"/>
          <w:sz w:val="24"/>
          <w:szCs w:val="24"/>
          <w:highlight w:val="yellow"/>
          <w:lang w:val="en-US" w:eastAsia="zh-CN"/>
        </w:rPr>
        <w:t>975271798@qq.com</w:t>
      </w:r>
      <w:r>
        <w:rPr>
          <w:rFonts w:hint="eastAsia" w:ascii="宋体" w:hAnsi="宋体" w:eastAsia="宋体" w:cs="仿宋"/>
          <w:sz w:val="24"/>
          <w:szCs w:val="24"/>
          <w:highlight w:val="yellow"/>
        </w:rPr>
        <w:t xml:space="preserve"> </w:t>
      </w:r>
      <w:r>
        <w:rPr>
          <w:rFonts w:hint="eastAsia" w:ascii="宋体" w:hAnsi="宋体" w:eastAsia="宋体" w:cs="仿宋"/>
          <w:sz w:val="24"/>
          <w:szCs w:val="24"/>
        </w:rPr>
        <w:t xml:space="preserve">   </w:t>
      </w:r>
    </w:p>
    <w:p w14:paraId="05F966DC">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lang w:val="en-US" w:eastAsia="zh-CN"/>
        </w:rPr>
        <w:t>2</w:t>
      </w:r>
      <w:r>
        <w:rPr>
          <w:rFonts w:hint="eastAsia" w:ascii="宋体" w:hAnsi="宋体" w:eastAsia="宋体" w:cs="仿宋"/>
          <w:sz w:val="24"/>
          <w:szCs w:val="24"/>
        </w:rPr>
        <w:t>.</w:t>
      </w:r>
      <w:r>
        <w:rPr>
          <w:rFonts w:hint="eastAsia" w:ascii="宋体" w:hAnsi="宋体" w:eastAsia="宋体" w:cs="仿宋"/>
          <w:sz w:val="24"/>
          <w:szCs w:val="24"/>
          <w:lang w:val="en-US" w:eastAsia="zh-CN"/>
        </w:rPr>
        <w:t>2</w:t>
      </w:r>
      <w:r>
        <w:rPr>
          <w:rFonts w:hint="eastAsia" w:ascii="宋体" w:hAnsi="宋体" w:eastAsia="宋体" w:cs="仿宋"/>
          <w:sz w:val="24"/>
          <w:szCs w:val="24"/>
        </w:rPr>
        <w:t>提交报名信息表，应如实填写，如填写错误或者填写信息不全，导致报名预审失败由供应商自行承担。（其中供货报价，报名时无须填写，待遴选现场提供纸质材料时填写）</w:t>
      </w:r>
    </w:p>
    <w:p w14:paraId="7EA08055">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w:t>
      </w:r>
      <w:r>
        <w:rPr>
          <w:rFonts w:hint="eastAsia" w:ascii="宋体" w:hAnsi="宋体" w:eastAsia="宋体" w:cs="仿宋"/>
          <w:sz w:val="24"/>
          <w:szCs w:val="24"/>
          <w:lang w:val="en-US" w:eastAsia="zh-CN"/>
        </w:rPr>
        <w:t>.3</w:t>
      </w:r>
      <w:r>
        <w:rPr>
          <w:rFonts w:hint="eastAsia" w:ascii="宋体" w:hAnsi="宋体" w:eastAsia="宋体" w:cs="仿宋"/>
          <w:sz w:val="24"/>
          <w:szCs w:val="24"/>
        </w:rPr>
        <w:t>供应商参加多项报名的，文件逐一发送，不打包、不压缩。</w:t>
      </w:r>
    </w:p>
    <w:p w14:paraId="2113AD06">
      <w:pPr>
        <w:spacing w:line="360" w:lineRule="auto"/>
        <w:ind w:firstLine="241" w:firstLineChars="100"/>
        <w:rPr>
          <w:rFonts w:ascii="宋体" w:hAnsi="宋体" w:eastAsia="宋体" w:cs="仿宋"/>
          <w:b/>
          <w:bCs/>
          <w:sz w:val="24"/>
          <w:szCs w:val="24"/>
        </w:rPr>
      </w:pPr>
      <w:r>
        <w:rPr>
          <w:rFonts w:hint="eastAsia" w:ascii="宋体" w:hAnsi="宋体" w:eastAsia="宋体" w:cs="仿宋"/>
          <w:b/>
          <w:bCs/>
          <w:sz w:val="24"/>
          <w:szCs w:val="24"/>
          <w:lang w:val="en-US" w:eastAsia="zh-CN"/>
        </w:rPr>
        <w:t>3.</w:t>
      </w:r>
      <w:r>
        <w:rPr>
          <w:rFonts w:hint="eastAsia" w:ascii="宋体" w:hAnsi="宋体" w:eastAsia="宋体" w:cs="仿宋"/>
          <w:b/>
          <w:bCs/>
          <w:sz w:val="24"/>
          <w:szCs w:val="24"/>
        </w:rPr>
        <w:t>现场遴选提交材料</w:t>
      </w:r>
    </w:p>
    <w:p w14:paraId="152CAE82">
      <w:pPr>
        <w:spacing w:line="360" w:lineRule="auto"/>
        <w:ind w:firstLine="480" w:firstLineChars="200"/>
        <w:rPr>
          <w:rFonts w:ascii="宋体" w:hAnsi="宋体" w:eastAsia="宋体" w:cs="仿宋"/>
          <w:color w:val="FF0000"/>
          <w:sz w:val="24"/>
          <w:szCs w:val="24"/>
        </w:rPr>
      </w:pPr>
      <w:r>
        <w:rPr>
          <w:rFonts w:hint="eastAsia" w:ascii="宋体" w:hAnsi="宋体" w:eastAsia="宋体" w:cs="仿宋"/>
          <w:sz w:val="24"/>
          <w:szCs w:val="24"/>
        </w:rPr>
        <w:t>接采购人通知参与现场遴选时需提供</w:t>
      </w:r>
      <w:r>
        <w:rPr>
          <w:rFonts w:hint="eastAsia" w:ascii="宋体" w:hAnsi="宋体" w:eastAsia="宋体" w:cs="仿宋"/>
          <w:b/>
          <w:bCs/>
          <w:sz w:val="24"/>
          <w:szCs w:val="24"/>
        </w:rPr>
        <w:t>纸质材料（3份：1份“正本”和2份“副本”，加盖经营企业公章）以及P</w:t>
      </w:r>
      <w:r>
        <w:rPr>
          <w:rFonts w:hint="eastAsia" w:ascii="宋体" w:hAnsi="宋体" w:eastAsia="宋体" w:cs="仿宋"/>
          <w:b/>
          <w:bCs/>
          <w:sz w:val="24"/>
          <w:szCs w:val="24"/>
          <w:lang w:val="en-US" w:eastAsia="zh-CN"/>
        </w:rPr>
        <w:t>D</w:t>
      </w:r>
      <w:r>
        <w:rPr>
          <w:rFonts w:hint="eastAsia" w:ascii="宋体" w:hAnsi="宋体" w:eastAsia="宋体" w:cs="仿宋"/>
          <w:b/>
          <w:bCs/>
          <w:sz w:val="24"/>
          <w:szCs w:val="24"/>
        </w:rPr>
        <w:t>F文件（遴选响应文件盖章后的逐页连续扫描件。以U盘形式提交）</w:t>
      </w:r>
      <w:r>
        <w:rPr>
          <w:rFonts w:hint="eastAsia" w:ascii="宋体" w:hAnsi="宋体" w:eastAsia="宋体" w:cs="仿宋"/>
          <w:sz w:val="24"/>
          <w:szCs w:val="24"/>
        </w:rPr>
        <w:t>。</w:t>
      </w:r>
      <w:r>
        <w:rPr>
          <w:rFonts w:hint="eastAsia" w:ascii="宋体" w:hAnsi="宋体" w:eastAsia="宋体" w:cs="仿宋"/>
          <w:sz w:val="24"/>
          <w:szCs w:val="24"/>
          <w:lang w:eastAsia="zh-CN"/>
        </w:rPr>
        <w:t>现场交流时请</w:t>
      </w:r>
      <w:r>
        <w:rPr>
          <w:rFonts w:hint="eastAsia" w:ascii="宋体" w:hAnsi="宋体" w:eastAsia="宋体" w:cs="仿宋"/>
          <w:sz w:val="24"/>
          <w:szCs w:val="24"/>
        </w:rPr>
        <w:t>准备好产品样品</w:t>
      </w:r>
      <w:r>
        <w:rPr>
          <w:rFonts w:hint="eastAsia" w:ascii="宋体" w:hAnsi="宋体" w:eastAsia="宋体" w:cs="仿宋"/>
          <w:b/>
          <w:color w:val="FF0000"/>
          <w:sz w:val="24"/>
          <w:szCs w:val="24"/>
        </w:rPr>
        <w:t>供现场评审或临床试用</w:t>
      </w:r>
      <w:r>
        <w:rPr>
          <w:rFonts w:hint="eastAsia" w:ascii="宋体" w:hAnsi="宋体" w:eastAsia="宋体" w:cs="仿宋"/>
          <w:sz w:val="24"/>
          <w:szCs w:val="24"/>
        </w:rPr>
        <w:t>，样品须在有效期内且与报名参选的规格型号完全一致。</w:t>
      </w:r>
    </w:p>
    <w:p w14:paraId="10E03B2A">
      <w:pPr>
        <w:spacing w:line="360" w:lineRule="auto"/>
        <w:ind w:firstLine="482" w:firstLineChars="200"/>
        <w:rPr>
          <w:rFonts w:ascii="宋体" w:hAnsi="宋体" w:eastAsia="宋体" w:cs="仿宋"/>
          <w:b/>
          <w:bCs/>
          <w:color w:val="FF0000"/>
          <w:sz w:val="24"/>
          <w:szCs w:val="24"/>
        </w:rPr>
      </w:pPr>
      <w:r>
        <w:rPr>
          <w:rFonts w:hint="eastAsia" w:ascii="宋体" w:hAnsi="宋体" w:eastAsia="宋体" w:cs="仿宋"/>
          <w:b/>
          <w:bCs/>
          <w:color w:val="FF0000"/>
          <w:sz w:val="24"/>
          <w:szCs w:val="24"/>
        </w:rPr>
        <w:t>注意：</w:t>
      </w:r>
    </w:p>
    <w:p w14:paraId="70DA484E">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1.所提供的资料、样品必须真实有效并符合要求。所有资料文件按顺序进行编排，并</w:t>
      </w:r>
      <w:r>
        <w:rPr>
          <w:rFonts w:hint="eastAsia" w:ascii="宋体" w:hAnsi="宋体" w:eastAsia="宋体" w:cs="仿宋"/>
          <w:b/>
          <w:bCs/>
          <w:sz w:val="24"/>
          <w:szCs w:val="24"/>
        </w:rPr>
        <w:t>注明页码</w:t>
      </w:r>
      <w:r>
        <w:rPr>
          <w:rFonts w:hint="eastAsia" w:ascii="宋体" w:hAnsi="宋体" w:eastAsia="宋体" w:cs="仿宋"/>
          <w:sz w:val="24"/>
          <w:szCs w:val="24"/>
        </w:rPr>
        <w:t xml:space="preserve">。由于未按模板填写、编排混乱导致文件被误读或查找不到，其责任由供应商承担。 </w:t>
      </w:r>
    </w:p>
    <w:p w14:paraId="32BB5352">
      <w:pPr>
        <w:pStyle w:val="2"/>
        <w:spacing w:line="360" w:lineRule="auto"/>
        <w:rPr>
          <w:rFonts w:ascii="宋体" w:hAnsi="宋体" w:eastAsia="宋体"/>
          <w:sz w:val="24"/>
          <w:szCs w:val="24"/>
          <w:lang w:val="zh-CN"/>
        </w:rPr>
      </w:pPr>
      <w:r>
        <w:rPr>
          <w:rFonts w:hint="eastAsia" w:ascii="宋体" w:hAnsi="宋体" w:eastAsia="宋体" w:cs="仿宋"/>
          <w:sz w:val="24"/>
          <w:szCs w:val="24"/>
        </w:rPr>
        <w:t>2.2.</w:t>
      </w:r>
      <w:r>
        <w:rPr>
          <w:rFonts w:hint="eastAsia" w:ascii="宋体" w:hAnsi="宋体" w:eastAsia="宋体" w:cs="仿宋"/>
          <w:sz w:val="24"/>
          <w:szCs w:val="24"/>
          <w:lang w:val="en-US" w:eastAsia="zh-CN"/>
        </w:rPr>
        <w:t>参选</w:t>
      </w:r>
      <w:r>
        <w:rPr>
          <w:rFonts w:hint="eastAsia" w:ascii="宋体" w:hAnsi="宋体" w:eastAsia="宋体" w:cs="仿宋"/>
          <w:sz w:val="24"/>
          <w:szCs w:val="24"/>
        </w:rPr>
        <w:t>现场，我院将对耗材相关事宜进行详细咨询，</w:t>
      </w:r>
      <w:r>
        <w:rPr>
          <w:rFonts w:hint="eastAsia" w:ascii="宋体" w:hAnsi="宋体" w:eastAsia="宋体" w:cs="仿宋"/>
          <w:sz w:val="24"/>
          <w:szCs w:val="24"/>
          <w:lang w:val="en-US" w:eastAsia="zh-CN"/>
        </w:rPr>
        <w:t>除被授权人参会外，请</w:t>
      </w:r>
      <w:r>
        <w:rPr>
          <w:rFonts w:hint="eastAsia" w:ascii="宋体" w:hAnsi="宋体" w:eastAsia="宋体" w:cs="仿宋"/>
          <w:b/>
          <w:bCs/>
          <w:sz w:val="24"/>
          <w:szCs w:val="24"/>
        </w:rPr>
        <w:t>安排</w:t>
      </w:r>
      <w:r>
        <w:rPr>
          <w:rFonts w:hint="eastAsia" w:ascii="宋体" w:hAnsi="宋体" w:eastAsia="宋体" w:cs="仿宋"/>
          <w:b/>
          <w:bCs/>
          <w:sz w:val="24"/>
          <w:szCs w:val="24"/>
          <w:lang w:eastAsia="zh-CN"/>
        </w:rPr>
        <w:t>（</w:t>
      </w:r>
      <w:r>
        <w:rPr>
          <w:rFonts w:hint="eastAsia" w:ascii="宋体" w:hAnsi="宋体" w:eastAsia="宋体" w:cs="仿宋"/>
          <w:sz w:val="24"/>
          <w:szCs w:val="24"/>
          <w:lang w:val="en-US" w:eastAsia="zh-CN"/>
        </w:rPr>
        <w:t>如需)</w:t>
      </w:r>
      <w:r>
        <w:rPr>
          <w:rFonts w:hint="eastAsia" w:ascii="宋体" w:hAnsi="宋体" w:eastAsia="宋体" w:cs="仿宋"/>
          <w:b/>
          <w:bCs/>
          <w:sz w:val="24"/>
          <w:szCs w:val="24"/>
        </w:rPr>
        <w:t>熟悉耗材、试剂性能、配置、技术指标、售后服务等情况的人员</w:t>
      </w:r>
      <w:r>
        <w:rPr>
          <w:rFonts w:hint="eastAsia" w:ascii="宋体" w:hAnsi="宋体" w:eastAsia="宋体" w:cs="仿宋"/>
          <w:b/>
          <w:bCs/>
          <w:sz w:val="24"/>
          <w:szCs w:val="24"/>
          <w:lang w:val="en-US" w:eastAsia="zh-CN"/>
        </w:rPr>
        <w:t>一起</w:t>
      </w:r>
      <w:r>
        <w:rPr>
          <w:rFonts w:hint="eastAsia" w:ascii="宋体" w:hAnsi="宋体" w:eastAsia="宋体" w:cs="仿宋"/>
          <w:b/>
          <w:bCs/>
          <w:sz w:val="24"/>
          <w:szCs w:val="24"/>
        </w:rPr>
        <w:t>参会</w:t>
      </w:r>
      <w:r>
        <w:rPr>
          <w:rFonts w:hint="eastAsia" w:ascii="宋体" w:hAnsi="宋体" w:eastAsia="宋体" w:cs="仿宋"/>
          <w:sz w:val="24"/>
          <w:szCs w:val="24"/>
        </w:rPr>
        <w:t>。</w:t>
      </w:r>
    </w:p>
    <w:p w14:paraId="7CAC2F8C">
      <w:pPr>
        <w:spacing w:line="360" w:lineRule="auto"/>
        <w:ind w:firstLine="480" w:firstLineChars="200"/>
        <w:rPr>
          <w:rFonts w:ascii="宋体" w:hAnsi="宋体" w:eastAsia="宋体" w:cs="仿宋"/>
          <w:sz w:val="24"/>
          <w:szCs w:val="24"/>
        </w:rPr>
      </w:pPr>
    </w:p>
    <w:p w14:paraId="32FA9988">
      <w:pPr>
        <w:spacing w:line="360" w:lineRule="auto"/>
        <w:rPr>
          <w:rFonts w:ascii="宋体" w:hAnsi="宋体" w:eastAsia="宋体"/>
          <w:bCs/>
          <w:sz w:val="24"/>
          <w:szCs w:val="24"/>
        </w:rPr>
        <w:sectPr>
          <w:pgSz w:w="11906" w:h="16838"/>
          <w:pgMar w:top="907" w:right="1134" w:bottom="907" w:left="1134" w:header="851" w:footer="992" w:gutter="0"/>
          <w:cols w:space="425" w:num="1"/>
          <w:docGrid w:type="lines" w:linePitch="312" w:charSpace="0"/>
        </w:sectPr>
      </w:pPr>
    </w:p>
    <w:p w14:paraId="5A6D1929">
      <w:pPr>
        <w:spacing w:line="360" w:lineRule="auto"/>
        <w:ind w:firstLine="707" w:firstLineChars="200"/>
        <w:jc w:val="center"/>
        <w:rPr>
          <w:rFonts w:ascii="宋体" w:hAnsi="宋体" w:eastAsia="宋体" w:cs="Times New Roman"/>
          <w:b/>
          <w:w w:val="80"/>
          <w:sz w:val="44"/>
          <w:szCs w:val="44"/>
        </w:rPr>
      </w:pPr>
    </w:p>
    <w:p w14:paraId="6228517E">
      <w:pPr>
        <w:ind w:firstLine="1044"/>
        <w:jc w:val="center"/>
        <w:rPr>
          <w:rFonts w:cs="华文中宋" w:asciiTheme="minorEastAsia" w:hAnsiTheme="minorEastAsia"/>
          <w:b/>
          <w:sz w:val="52"/>
          <w:szCs w:val="52"/>
          <w:lang w:val="zh-CN"/>
        </w:rPr>
      </w:pPr>
      <w:r>
        <w:rPr>
          <w:rFonts w:hint="eastAsia" w:cs="华文中宋" w:asciiTheme="minorEastAsia" w:hAnsiTheme="minorEastAsia"/>
          <w:b/>
          <w:sz w:val="52"/>
          <w:szCs w:val="52"/>
          <w:lang w:val="zh-CN"/>
        </w:rPr>
        <w:t>苏北人民医院</w:t>
      </w:r>
    </w:p>
    <w:p w14:paraId="3FCB32CE">
      <w:pPr>
        <w:ind w:firstLine="1044"/>
        <w:jc w:val="center"/>
        <w:rPr>
          <w:rFonts w:cs="华文中宋" w:asciiTheme="minorEastAsia" w:hAnsiTheme="minorEastAsia"/>
          <w:b/>
          <w:sz w:val="52"/>
          <w:szCs w:val="52"/>
          <w:lang w:val="zh-CN"/>
        </w:rPr>
      </w:pPr>
      <w:r>
        <w:rPr>
          <w:rFonts w:hint="eastAsia" w:cs="华文中宋" w:asciiTheme="minorEastAsia" w:hAnsiTheme="minorEastAsia"/>
          <w:b/>
          <w:sz w:val="52"/>
          <w:szCs w:val="52"/>
          <w:lang w:val="zh-CN"/>
        </w:rPr>
        <w:t>医用耗材、试剂</w:t>
      </w:r>
      <w:r>
        <w:rPr>
          <w:rFonts w:hint="eastAsia" w:cs="华文中宋" w:asciiTheme="minorEastAsia" w:hAnsiTheme="minorEastAsia"/>
          <w:b/>
          <w:sz w:val="52"/>
          <w:szCs w:val="52"/>
        </w:rPr>
        <w:t>遴选采购</w:t>
      </w:r>
      <w:r>
        <w:rPr>
          <w:rFonts w:hint="eastAsia" w:cs="华文中宋" w:asciiTheme="minorEastAsia" w:hAnsiTheme="minorEastAsia"/>
          <w:b/>
          <w:sz w:val="52"/>
          <w:szCs w:val="52"/>
          <w:lang w:val="zh-CN"/>
        </w:rPr>
        <w:t>项目</w:t>
      </w:r>
    </w:p>
    <w:p w14:paraId="7168CF1E">
      <w:pPr>
        <w:autoSpaceDE w:val="0"/>
        <w:autoSpaceDN w:val="0"/>
        <w:adjustRightInd w:val="0"/>
        <w:ind w:firstLine="880"/>
        <w:outlineLvl w:val="0"/>
        <w:rPr>
          <w:rFonts w:cs="宋体" w:asciiTheme="minorEastAsia" w:hAnsiTheme="minorEastAsia"/>
          <w:bCs/>
          <w:sz w:val="44"/>
          <w:szCs w:val="44"/>
          <w:lang w:val="zh-CN"/>
        </w:rPr>
      </w:pPr>
    </w:p>
    <w:p w14:paraId="062449FA">
      <w:pPr>
        <w:autoSpaceDE w:val="0"/>
        <w:autoSpaceDN w:val="0"/>
        <w:adjustRightInd w:val="0"/>
        <w:ind w:firstLine="1687"/>
        <w:jc w:val="center"/>
        <w:outlineLvl w:val="0"/>
        <w:rPr>
          <w:rFonts w:cs="宋体" w:asciiTheme="minorEastAsia" w:hAnsiTheme="minorEastAsia"/>
          <w:b/>
          <w:bCs/>
          <w:sz w:val="84"/>
          <w:szCs w:val="84"/>
          <w:lang w:val="zh-CN"/>
        </w:rPr>
      </w:pPr>
    </w:p>
    <w:p w14:paraId="5CDE9A46">
      <w:pPr>
        <w:autoSpaceDE w:val="0"/>
        <w:autoSpaceDN w:val="0"/>
        <w:adjustRightInd w:val="0"/>
        <w:ind w:firstLine="1687"/>
        <w:jc w:val="center"/>
        <w:outlineLvl w:val="0"/>
        <w:rPr>
          <w:rFonts w:cs="宋体" w:asciiTheme="minorEastAsia" w:hAnsiTheme="minorEastAsia"/>
          <w:b/>
          <w:bCs/>
          <w:sz w:val="84"/>
          <w:szCs w:val="84"/>
          <w:lang w:val="zh-CN"/>
        </w:rPr>
      </w:pPr>
      <w:r>
        <w:rPr>
          <w:rFonts w:hint="eastAsia" w:cs="宋体" w:asciiTheme="minorEastAsia" w:hAnsiTheme="minorEastAsia"/>
          <w:b/>
          <w:bCs/>
          <w:sz w:val="84"/>
          <w:szCs w:val="84"/>
          <w:lang w:val="zh-CN"/>
        </w:rPr>
        <w:t>遴选响应文件</w:t>
      </w:r>
    </w:p>
    <w:p w14:paraId="62D14A51">
      <w:pPr>
        <w:autoSpaceDE w:val="0"/>
        <w:autoSpaceDN w:val="0"/>
        <w:adjustRightInd w:val="0"/>
        <w:ind w:firstLine="1040"/>
        <w:jc w:val="center"/>
        <w:outlineLvl w:val="0"/>
        <w:rPr>
          <w:rFonts w:cs="宋体" w:asciiTheme="minorEastAsia" w:hAnsiTheme="minorEastAsia"/>
          <w:bCs/>
          <w:sz w:val="52"/>
          <w:szCs w:val="52"/>
          <w:lang w:val="zh-CN"/>
        </w:rPr>
      </w:pPr>
      <w:r>
        <w:rPr>
          <w:rFonts w:hint="eastAsia" w:cs="宋体" w:asciiTheme="minorEastAsia" w:hAnsiTheme="minorEastAsia"/>
          <w:bCs/>
          <w:sz w:val="52"/>
          <w:szCs w:val="52"/>
          <w:lang w:val="zh-CN"/>
        </w:rPr>
        <w:t>（正本）</w:t>
      </w:r>
    </w:p>
    <w:p w14:paraId="044B6D20">
      <w:pPr>
        <w:ind w:firstLine="1807" w:firstLineChars="500"/>
        <w:rPr>
          <w:rFonts w:cs="宋体" w:asciiTheme="minorEastAsia" w:hAnsiTheme="minorEastAsia"/>
          <w:b/>
          <w:bCs/>
          <w:color w:val="111111"/>
          <w:kern w:val="0"/>
          <w:sz w:val="36"/>
          <w:szCs w:val="36"/>
        </w:rPr>
      </w:pPr>
    </w:p>
    <w:p w14:paraId="7A93CF84">
      <w:pPr>
        <w:autoSpaceDE w:val="0"/>
        <w:autoSpaceDN w:val="0"/>
        <w:adjustRightInd w:val="0"/>
        <w:ind w:firstLine="1796" w:firstLineChars="497"/>
        <w:outlineLvl w:val="0"/>
        <w:rPr>
          <w:rFonts w:cs="宋体" w:asciiTheme="minorEastAsia" w:hAnsiTheme="minorEastAsia"/>
          <w:b/>
          <w:bCs/>
          <w:sz w:val="36"/>
          <w:szCs w:val="36"/>
        </w:rPr>
      </w:pPr>
    </w:p>
    <w:p w14:paraId="3D184328">
      <w:pPr>
        <w:ind w:firstLine="1050" w:firstLineChars="500"/>
        <w:rPr>
          <w:rFonts w:cs="宋体" w:asciiTheme="minorEastAsia" w:hAnsiTheme="minorEastAsia"/>
          <w:b/>
          <w:bCs/>
          <w:color w:val="111111"/>
          <w:kern w:val="0"/>
          <w:sz w:val="36"/>
          <w:szCs w:val="36"/>
        </w:rPr>
      </w:pPr>
      <w:r>
        <w:rPr>
          <w:rFonts w:hint="eastAsia" w:asciiTheme="minorEastAsia" w:hAnsiTheme="minorEastAsia"/>
        </w:rPr>
        <w:t xml:space="preserve">       </w:t>
      </w:r>
      <w:r>
        <w:rPr>
          <w:rFonts w:hint="eastAsia" w:cs="宋体" w:asciiTheme="minorEastAsia" w:hAnsiTheme="minorEastAsia"/>
          <w:b/>
          <w:bCs/>
          <w:color w:val="111111"/>
          <w:kern w:val="0"/>
          <w:sz w:val="36"/>
          <w:szCs w:val="36"/>
          <w:lang w:eastAsia="zh-CN"/>
        </w:rPr>
        <w:t>耗材</w:t>
      </w:r>
      <w:r>
        <w:rPr>
          <w:rFonts w:hint="eastAsia" w:cs="宋体" w:asciiTheme="minorEastAsia" w:hAnsiTheme="minorEastAsia"/>
          <w:b/>
          <w:bCs/>
          <w:color w:val="111111"/>
          <w:kern w:val="0"/>
          <w:sz w:val="36"/>
          <w:szCs w:val="36"/>
          <w:lang w:val="en-US" w:eastAsia="zh-CN"/>
        </w:rPr>
        <w:t>/试剂</w:t>
      </w:r>
      <w:r>
        <w:rPr>
          <w:rFonts w:hint="eastAsia" w:cs="宋体" w:asciiTheme="minorEastAsia" w:hAnsiTheme="minorEastAsia"/>
          <w:b/>
          <w:bCs/>
          <w:color w:val="111111"/>
          <w:kern w:val="0"/>
          <w:sz w:val="36"/>
          <w:szCs w:val="36"/>
        </w:rPr>
        <w:t>名称：</w:t>
      </w:r>
    </w:p>
    <w:p w14:paraId="138CF4CA">
      <w:pPr>
        <w:ind w:firstLine="1807" w:firstLineChars="500"/>
        <w:rPr>
          <w:rFonts w:cs="宋体" w:asciiTheme="minorEastAsia" w:hAnsiTheme="minorEastAsia"/>
          <w:b/>
          <w:bCs/>
          <w:color w:val="111111"/>
          <w:kern w:val="0"/>
          <w:sz w:val="36"/>
          <w:szCs w:val="36"/>
        </w:rPr>
      </w:pPr>
    </w:p>
    <w:p w14:paraId="2197AA59">
      <w:pPr>
        <w:spacing w:before="25" w:after="25"/>
        <w:ind w:firstLine="683"/>
        <w:jc w:val="left"/>
        <w:rPr>
          <w:rFonts w:cs="Times New Roman" w:asciiTheme="minorEastAsia" w:hAnsiTheme="minorEastAsia"/>
          <w:b/>
          <w:bCs/>
          <w:spacing w:val="10"/>
          <w:sz w:val="32"/>
          <w:szCs w:val="32"/>
        </w:rPr>
      </w:pPr>
    </w:p>
    <w:p w14:paraId="025395EF">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公司名称：</w:t>
      </w:r>
    </w:p>
    <w:p w14:paraId="5BAB9065">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地址：</w:t>
      </w:r>
    </w:p>
    <w:p w14:paraId="5FCF50BA">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联系人：</w:t>
      </w:r>
    </w:p>
    <w:p w14:paraId="2F58DED7">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联系电话：</w:t>
      </w:r>
    </w:p>
    <w:p w14:paraId="7F69ADD3">
      <w:pPr>
        <w:ind w:firstLine="1120" w:firstLineChars="400"/>
        <w:rPr>
          <w:rFonts w:cs="Times New Roman" w:asciiTheme="minorEastAsia" w:hAnsiTheme="minorEastAsia"/>
          <w:sz w:val="28"/>
          <w:szCs w:val="28"/>
        </w:rPr>
      </w:pPr>
      <w:r>
        <w:rPr>
          <w:rFonts w:hint="eastAsia" w:cs="Times New Roman" w:asciiTheme="minorEastAsia" w:hAnsiTheme="minorEastAsia"/>
          <w:sz w:val="28"/>
          <w:szCs w:val="28"/>
        </w:rPr>
        <w:t>邮箱：</w:t>
      </w:r>
    </w:p>
    <w:p w14:paraId="143E820C">
      <w:pPr>
        <w:ind w:firstLine="1120" w:firstLineChars="400"/>
        <w:rPr>
          <w:rFonts w:cs="宋体" w:asciiTheme="minorEastAsia" w:hAnsiTheme="minorEastAsia"/>
          <w:bCs/>
          <w:sz w:val="36"/>
          <w:szCs w:val="36"/>
          <w:lang w:val="zh-CN"/>
        </w:rPr>
      </w:pPr>
      <w:r>
        <w:rPr>
          <w:rFonts w:hint="eastAsia" w:cs="Times New Roman" w:asciiTheme="minorEastAsia" w:hAnsiTheme="minorEastAsia"/>
          <w:sz w:val="28"/>
          <w:szCs w:val="28"/>
        </w:rPr>
        <w:t>公章：</w:t>
      </w:r>
    </w:p>
    <w:p w14:paraId="4A15856B">
      <w:pPr>
        <w:adjustRightInd w:val="0"/>
        <w:ind w:firstLine="949" w:firstLineChars="452"/>
        <w:rPr>
          <w:rFonts w:cs="Times New Roman" w:asciiTheme="minorEastAsia" w:hAnsiTheme="minorEastAsia"/>
          <w:szCs w:val="24"/>
        </w:rPr>
      </w:pPr>
    </w:p>
    <w:p w14:paraId="3D0FCCB8">
      <w:pPr>
        <w:adjustRightInd w:val="0"/>
        <w:ind w:firstLine="949" w:firstLineChars="452"/>
        <w:rPr>
          <w:rFonts w:cs="Times New Roman" w:asciiTheme="minorEastAsia" w:hAnsiTheme="minorEastAsia"/>
          <w:szCs w:val="24"/>
        </w:rPr>
      </w:pPr>
      <w:r>
        <w:rPr>
          <w:rFonts w:hint="eastAsia" w:cs="Times New Roman" w:asciiTheme="minorEastAsia" w:hAnsiTheme="minorEastAsia"/>
          <w:szCs w:val="24"/>
        </w:rPr>
        <w:t xml:space="preserve">参选企业类型：□ </w:t>
      </w:r>
      <w:r>
        <w:rPr>
          <w:rFonts w:cs="Times New Roman" w:asciiTheme="minorEastAsia" w:hAnsiTheme="minorEastAsia"/>
          <w:szCs w:val="24"/>
        </w:rPr>
        <w:t>生产厂家</w:t>
      </w:r>
      <w:r>
        <w:rPr>
          <w:rFonts w:hint="eastAsia" w:cs="Times New Roman" w:asciiTheme="minorEastAsia" w:hAnsiTheme="minorEastAsia"/>
          <w:szCs w:val="24"/>
        </w:rPr>
        <w:t>；□ 进口</w:t>
      </w:r>
      <w:r>
        <w:rPr>
          <w:rFonts w:cs="Times New Roman" w:asciiTheme="minorEastAsia" w:hAnsiTheme="minorEastAsia"/>
          <w:szCs w:val="24"/>
        </w:rPr>
        <w:t>总代理</w:t>
      </w:r>
      <w:r>
        <w:rPr>
          <w:rFonts w:hint="eastAsia" w:cs="Times New Roman" w:asciiTheme="minorEastAsia" w:hAnsiTheme="minorEastAsia"/>
          <w:szCs w:val="24"/>
        </w:rPr>
        <w:t>；□ 一级</w:t>
      </w:r>
      <w:r>
        <w:rPr>
          <w:rFonts w:cs="Times New Roman" w:asciiTheme="minorEastAsia" w:hAnsiTheme="minorEastAsia"/>
          <w:szCs w:val="24"/>
        </w:rPr>
        <w:t>代理</w:t>
      </w:r>
      <w:r>
        <w:rPr>
          <w:rFonts w:hint="eastAsia" w:cs="Times New Roman" w:asciiTheme="minorEastAsia" w:hAnsiTheme="minorEastAsia"/>
          <w:szCs w:val="24"/>
        </w:rPr>
        <w:t>；□二级</w:t>
      </w:r>
      <w:r>
        <w:rPr>
          <w:rFonts w:cs="Times New Roman" w:asciiTheme="minorEastAsia" w:hAnsiTheme="minorEastAsia"/>
          <w:szCs w:val="24"/>
        </w:rPr>
        <w:t>代理</w:t>
      </w:r>
    </w:p>
    <w:p w14:paraId="222D77D3">
      <w:pPr>
        <w:adjustRightInd w:val="0"/>
        <w:ind w:firstLine="949" w:firstLineChars="452"/>
        <w:rPr>
          <w:rFonts w:cs="Times New Roman" w:asciiTheme="minorEastAsia" w:hAnsiTheme="minorEastAsia"/>
          <w:szCs w:val="24"/>
        </w:rPr>
      </w:pPr>
    </w:p>
    <w:p w14:paraId="6EAA9701">
      <w:pPr>
        <w:pStyle w:val="2"/>
      </w:pPr>
    </w:p>
    <w:p w14:paraId="5342F0CA">
      <w:pPr>
        <w:snapToGrid w:val="0"/>
        <w:spacing w:line="360" w:lineRule="auto"/>
        <w:jc w:val="center"/>
        <w:rPr>
          <w:rFonts w:ascii="宋体" w:hAnsi="宋体" w:eastAsia="宋体" w:cs="仿宋"/>
          <w:b/>
          <w:bCs/>
          <w:sz w:val="32"/>
          <w:szCs w:val="32"/>
        </w:rPr>
      </w:pPr>
    </w:p>
    <w:p w14:paraId="5D650F41">
      <w:pPr>
        <w:snapToGrid w:val="0"/>
        <w:spacing w:line="360" w:lineRule="auto"/>
        <w:jc w:val="center"/>
        <w:rPr>
          <w:rFonts w:ascii="宋体" w:hAnsi="宋体" w:eastAsia="宋体" w:cs="仿宋"/>
          <w:b/>
          <w:bCs/>
          <w:sz w:val="32"/>
          <w:szCs w:val="32"/>
        </w:rPr>
      </w:pPr>
      <w:r>
        <w:rPr>
          <w:rFonts w:hint="eastAsia" w:ascii="宋体" w:hAnsi="宋体" w:eastAsia="宋体" w:cs="仿宋"/>
          <w:b/>
          <w:bCs/>
          <w:sz w:val="32"/>
          <w:szCs w:val="32"/>
        </w:rPr>
        <w:t>医用耗材、试剂遴选参选承诺函</w:t>
      </w:r>
    </w:p>
    <w:p w14:paraId="1BFECAA0">
      <w:pPr>
        <w:snapToGrid w:val="0"/>
        <w:spacing w:line="360" w:lineRule="auto"/>
        <w:rPr>
          <w:rFonts w:ascii="宋体" w:hAnsi="宋体" w:eastAsia="宋体" w:cs="仿宋"/>
          <w:bCs/>
          <w:sz w:val="28"/>
          <w:szCs w:val="28"/>
        </w:rPr>
      </w:pPr>
      <w:r>
        <w:rPr>
          <w:rFonts w:hint="eastAsia" w:ascii="宋体" w:hAnsi="宋体" w:eastAsia="宋体" w:cs="仿宋"/>
          <w:bCs/>
          <w:sz w:val="28"/>
          <w:szCs w:val="28"/>
        </w:rPr>
        <w:t>致</w:t>
      </w:r>
      <w:r>
        <w:rPr>
          <w:rFonts w:hint="eastAsia" w:ascii="宋体" w:hAnsi="宋体" w:eastAsia="宋体" w:cs="仿宋"/>
          <w:bCs/>
          <w:sz w:val="28"/>
          <w:szCs w:val="28"/>
          <w:lang w:eastAsia="zh-CN"/>
        </w:rPr>
        <w:t>苏北人民医院</w:t>
      </w:r>
      <w:r>
        <w:rPr>
          <w:rFonts w:hint="eastAsia" w:ascii="宋体" w:hAnsi="宋体" w:eastAsia="宋体" w:cs="仿宋"/>
          <w:bCs/>
          <w:sz w:val="28"/>
          <w:szCs w:val="28"/>
        </w:rPr>
        <w:t>：</w:t>
      </w:r>
    </w:p>
    <w:p w14:paraId="3F09990B">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本企业（企业全称，以下简称本企业）</w:t>
      </w:r>
      <w:r>
        <w:rPr>
          <w:rFonts w:hint="eastAsia" w:ascii="宋体" w:hAnsi="宋体" w:eastAsia="宋体" w:cs="仿宋"/>
          <w:sz w:val="28"/>
          <w:szCs w:val="28"/>
          <w:u w:val="single"/>
        </w:rPr>
        <w:t xml:space="preserve">                   </w:t>
      </w:r>
      <w:r>
        <w:rPr>
          <w:rFonts w:hint="eastAsia" w:ascii="宋体" w:hAnsi="宋体" w:eastAsia="宋体" w:cs="仿宋"/>
          <w:sz w:val="28"/>
          <w:szCs w:val="28"/>
        </w:rPr>
        <w:t>在阅读了</w:t>
      </w:r>
      <w:r>
        <w:rPr>
          <w:rFonts w:hint="eastAsia" w:ascii="宋体" w:hAnsi="宋体" w:eastAsia="宋体" w:cs="仿宋"/>
          <w:sz w:val="28"/>
          <w:szCs w:val="28"/>
          <w:lang w:eastAsia="zh-CN"/>
        </w:rPr>
        <w:t>苏北人民医院</w:t>
      </w:r>
      <w:r>
        <w:rPr>
          <w:rFonts w:hint="eastAsia" w:ascii="宋体" w:hAnsi="宋体" w:eastAsia="宋体" w:cs="仿宋"/>
          <w:sz w:val="28"/>
          <w:szCs w:val="28"/>
        </w:rPr>
        <w:t>医用耗材、试剂</w:t>
      </w:r>
      <w:r>
        <w:rPr>
          <w:rFonts w:hint="eastAsia" w:ascii="宋体" w:hAnsi="宋体" w:eastAsia="宋体" w:cs="仿宋"/>
          <w:sz w:val="28"/>
          <w:szCs w:val="28"/>
          <w:lang w:val="en-US" w:eastAsia="zh-CN"/>
        </w:rPr>
        <w:t>遴选采购</w:t>
      </w:r>
      <w:r>
        <w:rPr>
          <w:rFonts w:hint="eastAsia" w:ascii="宋体" w:hAnsi="宋体" w:eastAsia="宋体" w:cs="仿宋"/>
          <w:sz w:val="28"/>
          <w:szCs w:val="28"/>
        </w:rPr>
        <w:t>及相关附件后，决定按照要求报名参选并承诺如下：</w:t>
      </w:r>
    </w:p>
    <w:p w14:paraId="3ABFE380">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1．本企业已详细阅读研究了遴选公告及附件，我们完全理解并认可贵院的相关</w:t>
      </w:r>
      <w:r>
        <w:rPr>
          <w:rFonts w:hint="eastAsia" w:ascii="宋体" w:hAnsi="宋体" w:eastAsia="宋体" w:cs="仿宋"/>
          <w:sz w:val="28"/>
          <w:szCs w:val="28"/>
          <w:lang w:val="en-US" w:eastAsia="zh-CN"/>
        </w:rPr>
        <w:t>原则及</w:t>
      </w:r>
      <w:r>
        <w:rPr>
          <w:rFonts w:hint="eastAsia" w:ascii="宋体" w:hAnsi="宋体" w:eastAsia="宋体" w:cs="仿宋"/>
          <w:sz w:val="28"/>
          <w:szCs w:val="28"/>
        </w:rPr>
        <w:t>流程，同意放弃对这方面有不明及误解的权利。</w:t>
      </w:r>
    </w:p>
    <w:p w14:paraId="53432957">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2．本企业保证在贵院</w:t>
      </w:r>
      <w:r>
        <w:rPr>
          <w:rFonts w:hint="eastAsia" w:ascii="宋体" w:hAnsi="宋体" w:eastAsia="宋体" w:cs="仿宋"/>
          <w:sz w:val="28"/>
          <w:szCs w:val="28"/>
          <w:lang w:val="en-US" w:eastAsia="zh-CN"/>
        </w:rPr>
        <w:t>遴选采购</w:t>
      </w:r>
      <w:r>
        <w:rPr>
          <w:rFonts w:hint="eastAsia" w:ascii="宋体" w:hAnsi="宋体" w:eastAsia="宋体" w:cs="仿宋"/>
          <w:sz w:val="28"/>
          <w:szCs w:val="28"/>
        </w:rPr>
        <w:t>过程中所提供的与参选产品相关的生产经营资质、产品资料、医院使用要求与限制、使用物料成本以及收费等方面的信息真实、全面、有效，如有违反，愿承担相应责任。</w:t>
      </w:r>
    </w:p>
    <w:p w14:paraId="4CBE583F">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3．本企业保证近两年内，在生产和经营活动中无严重违法违纪记录，并保证在本次</w:t>
      </w:r>
      <w:r>
        <w:rPr>
          <w:rFonts w:hint="eastAsia" w:ascii="宋体" w:hAnsi="宋体" w:eastAsia="宋体" w:cs="仿宋"/>
          <w:sz w:val="28"/>
          <w:szCs w:val="28"/>
          <w:lang w:val="en-US" w:eastAsia="zh-CN"/>
        </w:rPr>
        <w:t>遴选采购</w:t>
      </w:r>
      <w:r>
        <w:rPr>
          <w:rFonts w:hint="eastAsia" w:ascii="宋体" w:hAnsi="宋体" w:eastAsia="宋体" w:cs="仿宋"/>
          <w:sz w:val="28"/>
          <w:szCs w:val="28"/>
        </w:rPr>
        <w:t>过程中没有任何违法违规行为。</w:t>
      </w:r>
    </w:p>
    <w:p w14:paraId="627164F8">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4．如果本企业</w:t>
      </w:r>
      <w:r>
        <w:rPr>
          <w:rFonts w:hint="eastAsia" w:ascii="宋体" w:hAnsi="宋体" w:eastAsia="宋体" w:cs="仿宋"/>
          <w:sz w:val="28"/>
          <w:szCs w:val="28"/>
          <w:lang w:val="en-US" w:eastAsia="zh-CN"/>
        </w:rPr>
        <w:t>参加遴选采购</w:t>
      </w:r>
      <w:r>
        <w:rPr>
          <w:rFonts w:hint="eastAsia" w:ascii="宋体" w:hAnsi="宋体" w:eastAsia="宋体" w:cs="仿宋"/>
          <w:sz w:val="28"/>
          <w:szCs w:val="28"/>
        </w:rPr>
        <w:t xml:space="preserve">的产品入选，本企业保证严格遵守江苏省有关医用耗材阳光采购相关规定以及贵院耗材配送流程及时、足量配送产品并保证实际供货价为全省最低价。 </w:t>
      </w:r>
    </w:p>
    <w:p w14:paraId="1DB2BC96">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5．</w:t>
      </w:r>
      <w:r>
        <w:rPr>
          <w:rFonts w:hint="eastAsia" w:ascii="宋体" w:hAnsi="宋体" w:eastAsia="宋体" w:cs="仿宋"/>
          <w:sz w:val="28"/>
          <w:szCs w:val="28"/>
          <w:lang w:val="en-US" w:eastAsia="zh-CN"/>
        </w:rPr>
        <w:t>参加遴选采购</w:t>
      </w:r>
      <w:r>
        <w:rPr>
          <w:rFonts w:hint="eastAsia" w:ascii="宋体" w:hAnsi="宋体" w:eastAsia="宋体" w:cs="仿宋"/>
          <w:sz w:val="28"/>
          <w:szCs w:val="28"/>
        </w:rPr>
        <w:t>或供货期间，若产品在政府医用耗材阳光交易平台重新进行了招标、价格动态调减、带量采购等，本企业同意积极配合并承诺接受最终结果。</w:t>
      </w:r>
    </w:p>
    <w:p w14:paraId="2A207C33">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6．如果违反以上承诺，本企业愿意承担违约责任。</w:t>
      </w:r>
    </w:p>
    <w:p w14:paraId="1C160F7C">
      <w:pPr>
        <w:snapToGrid w:val="0"/>
        <w:spacing w:line="360" w:lineRule="auto"/>
        <w:ind w:firstLine="560" w:firstLineChars="200"/>
        <w:rPr>
          <w:rFonts w:ascii="宋体" w:hAnsi="宋体" w:eastAsia="宋体" w:cs="仿宋"/>
          <w:sz w:val="28"/>
          <w:szCs w:val="28"/>
        </w:rPr>
      </w:pPr>
    </w:p>
    <w:p w14:paraId="475F984C">
      <w:pPr>
        <w:snapToGrid w:val="0"/>
        <w:spacing w:line="360" w:lineRule="auto"/>
        <w:ind w:firstLine="560" w:firstLineChars="200"/>
        <w:rPr>
          <w:rFonts w:ascii="宋体" w:hAnsi="宋体" w:eastAsia="宋体" w:cs="仿宋"/>
          <w:sz w:val="28"/>
          <w:szCs w:val="28"/>
        </w:rPr>
      </w:pPr>
    </w:p>
    <w:p w14:paraId="2D673BC6">
      <w:pPr>
        <w:snapToGrid w:val="0"/>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企业名称（盖章）：</w:t>
      </w:r>
    </w:p>
    <w:p w14:paraId="0627DBD5">
      <w:pPr>
        <w:snapToGrid w:val="0"/>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 xml:space="preserve">法定代表人（签字）：                 </w:t>
      </w:r>
    </w:p>
    <w:p w14:paraId="0B26EC57">
      <w:pPr>
        <w:snapToGrid w:val="0"/>
        <w:spacing w:line="360" w:lineRule="auto"/>
        <w:ind w:firstLine="840" w:firstLineChars="300"/>
        <w:rPr>
          <w:rFonts w:ascii="宋体" w:hAnsi="宋体" w:eastAsia="宋体" w:cs="仿宋"/>
          <w:sz w:val="28"/>
          <w:szCs w:val="28"/>
        </w:rPr>
      </w:pPr>
      <w:r>
        <w:rPr>
          <w:rFonts w:hint="eastAsia" w:ascii="宋体" w:hAnsi="宋体" w:eastAsia="宋体" w:cs="仿宋"/>
          <w:sz w:val="28"/>
          <w:szCs w:val="28"/>
        </w:rPr>
        <w:t xml:space="preserve"> </w:t>
      </w:r>
    </w:p>
    <w:p w14:paraId="31617A9E">
      <w:pPr>
        <w:snapToGrid w:val="0"/>
        <w:spacing w:line="360" w:lineRule="auto"/>
        <w:jc w:val="center"/>
        <w:rPr>
          <w:rFonts w:ascii="宋体" w:hAnsi="宋体" w:eastAsia="宋体"/>
          <w:bCs/>
          <w:sz w:val="28"/>
          <w:szCs w:val="28"/>
        </w:rPr>
      </w:pPr>
      <w:r>
        <w:rPr>
          <w:rFonts w:hint="eastAsia" w:ascii="宋体" w:hAnsi="宋体" w:eastAsia="宋体" w:cs="仿宋"/>
          <w:sz w:val="28"/>
          <w:szCs w:val="28"/>
        </w:rPr>
        <w:t xml:space="preserve">                              日期：        年   月   日</w:t>
      </w:r>
    </w:p>
    <w:p w14:paraId="51AB9B72">
      <w:pPr>
        <w:adjustRightInd w:val="0"/>
        <w:snapToGrid w:val="0"/>
        <w:spacing w:line="360" w:lineRule="auto"/>
        <w:jc w:val="center"/>
        <w:rPr>
          <w:rFonts w:ascii="宋体" w:hAnsi="宋体" w:eastAsia="宋体" w:cs="宋体"/>
          <w:b/>
          <w:sz w:val="28"/>
          <w:szCs w:val="28"/>
        </w:rPr>
      </w:pPr>
    </w:p>
    <w:p w14:paraId="5F79144E">
      <w:pPr>
        <w:adjustRightInd w:val="0"/>
        <w:snapToGrid w:val="0"/>
        <w:spacing w:line="360" w:lineRule="auto"/>
        <w:jc w:val="center"/>
        <w:rPr>
          <w:rFonts w:ascii="宋体" w:hAnsi="宋体" w:eastAsia="宋体" w:cs="宋体"/>
          <w:b/>
          <w:sz w:val="28"/>
          <w:szCs w:val="28"/>
        </w:rPr>
      </w:pPr>
    </w:p>
    <w:p w14:paraId="60BB1E93">
      <w:pPr>
        <w:adjustRightInd w:val="0"/>
        <w:snapToGrid w:val="0"/>
        <w:spacing w:line="360" w:lineRule="auto"/>
        <w:jc w:val="center"/>
        <w:rPr>
          <w:rFonts w:ascii="宋体" w:hAnsi="宋体" w:eastAsia="宋体" w:cs="宋体"/>
          <w:b/>
          <w:sz w:val="28"/>
          <w:szCs w:val="28"/>
        </w:rPr>
      </w:pPr>
    </w:p>
    <w:p w14:paraId="00AD160A">
      <w:pPr>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法定代表人授权书</w:t>
      </w:r>
    </w:p>
    <w:p w14:paraId="0C015987">
      <w:pPr>
        <w:snapToGrid w:val="0"/>
        <w:spacing w:before="240" w:line="360" w:lineRule="auto"/>
        <w:rPr>
          <w:rFonts w:ascii="宋体" w:hAnsi="宋体" w:eastAsia="宋体" w:cs="仿宋"/>
          <w:sz w:val="28"/>
          <w:szCs w:val="28"/>
        </w:rPr>
      </w:pPr>
      <w:r>
        <w:rPr>
          <w:rFonts w:hint="eastAsia" w:ascii="宋体" w:hAnsi="宋体" w:eastAsia="宋体" w:cs="仿宋"/>
          <w:sz w:val="28"/>
          <w:szCs w:val="28"/>
        </w:rPr>
        <w:t>致</w:t>
      </w:r>
      <w:r>
        <w:rPr>
          <w:rFonts w:hint="eastAsia" w:ascii="宋体" w:hAnsi="宋体" w:eastAsia="宋体" w:cs="仿宋"/>
          <w:sz w:val="28"/>
          <w:szCs w:val="28"/>
          <w:lang w:eastAsia="zh-CN"/>
        </w:rPr>
        <w:t>苏北人民医院</w:t>
      </w:r>
      <w:r>
        <w:rPr>
          <w:rFonts w:hint="eastAsia" w:ascii="宋体" w:hAnsi="宋体" w:eastAsia="宋体" w:cs="仿宋"/>
          <w:sz w:val="28"/>
          <w:szCs w:val="28"/>
        </w:rPr>
        <w:t>：</w:t>
      </w:r>
    </w:p>
    <w:p w14:paraId="5A61EDE2">
      <w:pPr>
        <w:snapToGrid w:val="0"/>
        <w:spacing w:line="360" w:lineRule="auto"/>
        <w:ind w:firstLine="584"/>
        <w:rPr>
          <w:rFonts w:ascii="宋体" w:hAnsi="宋体" w:eastAsia="宋体" w:cs="仿宋"/>
          <w:sz w:val="28"/>
          <w:szCs w:val="28"/>
        </w:rPr>
      </w:pPr>
      <w:r>
        <w:rPr>
          <w:rFonts w:hint="eastAsia" w:ascii="宋体" w:hAnsi="宋体" w:eastAsia="宋体" w:cs="仿宋"/>
          <w:sz w:val="28"/>
          <w:szCs w:val="28"/>
        </w:rPr>
        <w:t>本授权书声明，注册于</w:t>
      </w:r>
      <w:r>
        <w:rPr>
          <w:rFonts w:hint="eastAsia" w:ascii="宋体" w:hAnsi="宋体" w:eastAsia="宋体" w:cs="仿宋"/>
          <w:sz w:val="28"/>
          <w:szCs w:val="28"/>
          <w:u w:val="single"/>
        </w:rPr>
        <w:t xml:space="preserve">                         </w:t>
      </w:r>
      <w:r>
        <w:rPr>
          <w:rFonts w:hint="eastAsia" w:ascii="宋体" w:hAnsi="宋体" w:eastAsia="宋体" w:cs="仿宋"/>
          <w:sz w:val="28"/>
          <w:szCs w:val="28"/>
        </w:rPr>
        <w:t>（企业住所）的____________________（企业名称）的</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（法定代表人姓名）代表本企业授权 </w:t>
      </w:r>
      <w:r>
        <w:rPr>
          <w:rFonts w:hint="eastAsia" w:ascii="宋体" w:hAnsi="宋体" w:eastAsia="宋体" w:cs="仿宋"/>
          <w:sz w:val="28"/>
          <w:szCs w:val="28"/>
          <w:u w:val="single"/>
        </w:rPr>
        <w:t xml:space="preserve">                             </w:t>
      </w:r>
      <w:r>
        <w:rPr>
          <w:rFonts w:hint="eastAsia" w:ascii="宋体" w:hAnsi="宋体" w:eastAsia="宋体" w:cs="仿宋"/>
          <w:sz w:val="28"/>
          <w:szCs w:val="28"/>
        </w:rPr>
        <w:t>（被授权人姓名、身份证号码）为本企业的唯一合法代理人，代表本企业在你院全权处理有关医用耗材、试剂销售事宜，包括</w:t>
      </w:r>
      <w:r>
        <w:rPr>
          <w:rFonts w:hint="eastAsia" w:ascii="宋体" w:hAnsi="宋体" w:eastAsia="宋体" w:cs="仿宋"/>
          <w:sz w:val="28"/>
          <w:szCs w:val="28"/>
          <w:lang w:val="en-US" w:eastAsia="zh-CN"/>
        </w:rPr>
        <w:t>参加遴选采购、</w:t>
      </w:r>
      <w:r>
        <w:rPr>
          <w:rFonts w:hint="eastAsia" w:ascii="宋体" w:hAnsi="宋体" w:eastAsia="宋体" w:cs="仿宋"/>
          <w:sz w:val="28"/>
          <w:szCs w:val="28"/>
        </w:rPr>
        <w:t>签订购销合同、执行和完成合同规定的产品配送及售后服务工作等。本企业认可被授权人签字的文件对本企业具备法律效力。</w:t>
      </w:r>
    </w:p>
    <w:p w14:paraId="5E6A0EA2">
      <w:pPr>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授权有效期限：</w:t>
      </w:r>
      <w:r>
        <w:rPr>
          <w:rFonts w:hint="eastAsia" w:ascii="宋体" w:hAnsi="宋体" w:eastAsia="宋体" w:cs="仿宋"/>
          <w:sz w:val="28"/>
          <w:szCs w:val="28"/>
          <w:u w:val="single"/>
        </w:rPr>
        <w:t xml:space="preserve">     年   月   日</w:t>
      </w:r>
      <w:r>
        <w:rPr>
          <w:rFonts w:hint="eastAsia" w:ascii="宋体" w:hAnsi="宋体" w:eastAsia="宋体" w:cs="仿宋"/>
          <w:sz w:val="28"/>
          <w:szCs w:val="28"/>
        </w:rPr>
        <w:t>起至</w:t>
      </w:r>
      <w:r>
        <w:rPr>
          <w:rFonts w:hint="eastAsia" w:ascii="宋体" w:hAnsi="宋体" w:eastAsia="宋体" w:cs="仿宋"/>
          <w:sz w:val="28"/>
          <w:szCs w:val="28"/>
          <w:u w:val="single"/>
        </w:rPr>
        <w:t xml:space="preserve">     年   月   日</w:t>
      </w:r>
      <w:r>
        <w:rPr>
          <w:rFonts w:hint="eastAsia" w:ascii="宋体" w:hAnsi="宋体" w:eastAsia="宋体" w:cs="仿宋"/>
          <w:sz w:val="28"/>
          <w:szCs w:val="28"/>
        </w:rPr>
        <w:t>结束。</w:t>
      </w:r>
    </w:p>
    <w:p w14:paraId="7AD5A65E">
      <w:pPr>
        <w:snapToGrid w:val="0"/>
        <w:spacing w:before="240" w:line="360" w:lineRule="auto"/>
        <w:ind w:firstLine="560" w:firstLineChars="200"/>
        <w:rPr>
          <w:rFonts w:ascii="宋体" w:hAnsi="宋体" w:eastAsia="宋体" w:cs="仿宋"/>
          <w:sz w:val="28"/>
          <w:szCs w:val="28"/>
        </w:rPr>
      </w:pPr>
      <w:r>
        <w:rPr>
          <w:rFonts w:hint="eastAsia" w:ascii="宋体" w:hAnsi="宋体" w:eastAsia="宋体" w:cs="仿宋"/>
          <w:sz w:val="28"/>
          <w:szCs w:val="28"/>
        </w:rPr>
        <w:t>法定代表人签字：</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    法人联系电话：</w:t>
      </w:r>
      <w:r>
        <w:rPr>
          <w:rFonts w:hint="eastAsia" w:ascii="宋体" w:hAnsi="宋体" w:eastAsia="宋体" w:cs="仿宋"/>
          <w:sz w:val="28"/>
          <w:szCs w:val="28"/>
          <w:u w:val="single"/>
        </w:rPr>
        <w:t xml:space="preserve">              </w:t>
      </w:r>
    </w:p>
    <w:p w14:paraId="1CDDA754">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被授权人签字：</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   被授权人电话：</w:t>
      </w:r>
      <w:r>
        <w:rPr>
          <w:rFonts w:hint="eastAsia" w:ascii="宋体" w:hAnsi="宋体" w:eastAsia="宋体" w:cs="仿宋"/>
          <w:sz w:val="28"/>
          <w:szCs w:val="28"/>
          <w:u w:val="single"/>
        </w:rPr>
        <w:t xml:space="preserve">              </w:t>
      </w:r>
    </w:p>
    <w:p w14:paraId="38895E13">
      <w:pPr>
        <w:snapToGrid w:val="0"/>
        <w:spacing w:line="360" w:lineRule="auto"/>
        <w:ind w:firstLine="560" w:firstLineChars="200"/>
        <w:rPr>
          <w:rFonts w:ascii="宋体" w:hAnsi="宋体" w:eastAsia="宋体" w:cs="仿宋"/>
          <w:sz w:val="28"/>
          <w:szCs w:val="28"/>
        </w:rPr>
      </w:pPr>
      <w:r>
        <w:rPr>
          <w:rFonts w:hint="eastAsia" w:ascii="宋体" w:hAnsi="宋体" w:eastAsia="宋体" w:cs="仿宋"/>
          <w:sz w:val="28"/>
          <w:szCs w:val="28"/>
        </w:rPr>
        <w:t>企业固定电话：</w:t>
      </w:r>
      <w:r>
        <w:rPr>
          <w:rFonts w:hint="eastAsia" w:ascii="宋体" w:hAnsi="宋体" w:eastAsia="宋体" w:cs="仿宋"/>
          <w:sz w:val="28"/>
          <w:szCs w:val="28"/>
          <w:u w:val="single"/>
        </w:rPr>
        <w:t xml:space="preserve">                  </w:t>
      </w:r>
      <w:r>
        <w:rPr>
          <w:rFonts w:hint="eastAsia" w:ascii="宋体" w:hAnsi="宋体" w:eastAsia="宋体" w:cs="仿宋"/>
          <w:sz w:val="28"/>
          <w:szCs w:val="28"/>
        </w:rPr>
        <w:t xml:space="preserve">  业务邮箱：</w:t>
      </w:r>
      <w:r>
        <w:rPr>
          <w:rFonts w:hint="eastAsia" w:ascii="宋体" w:hAnsi="宋体" w:eastAsia="宋体" w:cs="仿宋"/>
          <w:sz w:val="28"/>
          <w:szCs w:val="28"/>
          <w:u w:val="single"/>
        </w:rPr>
        <w:t xml:space="preserve">                     </w:t>
      </w:r>
    </w:p>
    <w:p w14:paraId="596519CD">
      <w:pPr>
        <w:snapToGrid w:val="0"/>
        <w:spacing w:line="360" w:lineRule="auto"/>
        <w:ind w:firstLine="560" w:firstLineChars="200"/>
        <w:rPr>
          <w:rFonts w:ascii="宋体" w:hAnsi="宋体" w:eastAsia="宋体" w:cs="仿宋"/>
          <w:sz w:val="28"/>
          <w:szCs w:val="28"/>
          <w:u w:val="single"/>
        </w:rPr>
      </w:pPr>
      <w:r>
        <w:rPr>
          <w:rFonts w:hint="eastAsia" w:ascii="宋体" w:hAnsi="宋体" w:eastAsia="宋体" w:cs="仿宋"/>
          <w:sz w:val="28"/>
          <w:szCs w:val="28"/>
        </w:rPr>
        <w:t>出具授权日期：</w:t>
      </w:r>
      <w:r>
        <w:rPr>
          <w:rFonts w:hint="eastAsia" w:ascii="宋体" w:hAnsi="宋体" w:eastAsia="宋体" w:cs="仿宋"/>
          <w:sz w:val="28"/>
          <w:szCs w:val="28"/>
          <w:u w:val="single"/>
        </w:rPr>
        <w:t xml:space="preserve">               </w:t>
      </w:r>
    </w:p>
    <w:p w14:paraId="55F24544">
      <w:pPr>
        <w:snapToGrid w:val="0"/>
        <w:spacing w:line="360" w:lineRule="auto"/>
        <w:ind w:firstLine="560" w:firstLineChars="200"/>
        <w:rPr>
          <w:rFonts w:ascii="宋体" w:hAnsi="宋体" w:eastAsia="宋体" w:cs="仿宋"/>
          <w:sz w:val="28"/>
          <w:szCs w:val="28"/>
          <w:u w:val="single"/>
        </w:rPr>
      </w:pPr>
      <w:r>
        <w:rPr>
          <w:rFonts w:hint="eastAsia" w:ascii="宋体" w:hAnsi="宋体" w:eastAsia="宋体" w:cs="仿宋"/>
          <w:sz w:val="28"/>
          <w:szCs w:val="28"/>
        </w:rPr>
        <w:t>企业公章：</w:t>
      </w:r>
      <w:r>
        <w:rPr>
          <w:rFonts w:hint="eastAsia" w:ascii="宋体" w:hAnsi="宋体" w:eastAsia="宋体" w:cs="仿宋"/>
          <w:sz w:val="28"/>
          <w:szCs w:val="28"/>
          <w:u w:val="single"/>
        </w:rPr>
        <w:t xml:space="preserve">                   </w:t>
      </w:r>
    </w:p>
    <w:p w14:paraId="2329D0E7">
      <w:pPr>
        <w:spacing w:line="360" w:lineRule="auto"/>
        <w:jc w:val="center"/>
        <w:rPr>
          <w:rFonts w:ascii="宋体" w:hAnsi="宋体" w:eastAsia="宋体"/>
          <w:sz w:val="28"/>
          <w:szCs w:val="28"/>
        </w:rPr>
      </w:pPr>
    </w:p>
    <w:p w14:paraId="0B243DE8">
      <w:pPr>
        <w:spacing w:line="360" w:lineRule="auto"/>
        <w:jc w:val="center"/>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60288" behindDoc="0" locked="0" layoutInCell="1" allowOverlap="1">
                <wp:simplePos x="0" y="0"/>
                <wp:positionH relativeFrom="column">
                  <wp:posOffset>2919730</wp:posOffset>
                </wp:positionH>
                <wp:positionV relativeFrom="paragraph">
                  <wp:posOffset>474980</wp:posOffset>
                </wp:positionV>
                <wp:extent cx="3086100" cy="1732280"/>
                <wp:effectExtent l="4445" t="4445" r="14605" b="15875"/>
                <wp:wrapNone/>
                <wp:docPr id="2" name="矩形 7"/>
                <wp:cNvGraphicFramePr/>
                <a:graphic xmlns:a="http://schemas.openxmlformats.org/drawingml/2006/main">
                  <a:graphicData uri="http://schemas.microsoft.com/office/word/2010/wordprocessingShape">
                    <wps:wsp>
                      <wps:cNvSpPr/>
                      <wps:spPr>
                        <a:xfrm>
                          <a:off x="0" y="0"/>
                          <a:ext cx="3086100" cy="1732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15B5A6">
                            <w:pPr>
                              <w:jc w:val="center"/>
                              <w:rPr>
                                <w:rFonts w:eastAsia="华文中宋"/>
                                <w:b/>
                                <w:sz w:val="28"/>
                              </w:rPr>
                            </w:pPr>
                          </w:p>
                          <w:p w14:paraId="54201577">
                            <w:pPr>
                              <w:jc w:val="center"/>
                              <w:rPr>
                                <w:b/>
                                <w:sz w:val="28"/>
                              </w:rPr>
                            </w:pPr>
                            <w:r>
                              <w:rPr>
                                <w:rFonts w:hint="eastAsia"/>
                                <w:b/>
                                <w:sz w:val="28"/>
                              </w:rPr>
                              <w:t>被授权人</w:t>
                            </w:r>
                          </w:p>
                          <w:p w14:paraId="09486D31">
                            <w:pPr>
                              <w:jc w:val="center"/>
                              <w:rPr>
                                <w:b/>
                                <w:sz w:val="28"/>
                              </w:rPr>
                            </w:pPr>
                            <w:r>
                              <w:rPr>
                                <w:rFonts w:hint="eastAsia"/>
                                <w:b/>
                                <w:sz w:val="28"/>
                              </w:rPr>
                              <w:t>照片面清晰复印件</w:t>
                            </w:r>
                          </w:p>
                        </w:txbxContent>
                      </wps:txbx>
                      <wps:bodyPr upright="1"/>
                    </wps:wsp>
                  </a:graphicData>
                </a:graphic>
              </wp:anchor>
            </w:drawing>
          </mc:Choice>
          <mc:Fallback>
            <w:pict>
              <v:rect id="矩形 7" o:spid="_x0000_s1026" o:spt="1" style="position:absolute;left:0pt;margin-left:229.9pt;margin-top:37.4pt;height:136.4pt;width:243pt;z-index:251660288;mso-width-relative:page;mso-height-relative:page;" fillcolor="#FFFFFF" filled="t" stroked="t" coordsize="21600,21600" o:gfxdata="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&#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W4FGdoAAAAKAQAADwAAAAAAAAABACAAAAAiAAAA&#10;ZHJzL2Rvd25yZXYueG1sUEsBAhQAFAAAAAgAh07iQJfATw8FAgAAKgQAAA4AAAAAAAAAAQAgAAAA&#10;KQEAAGRycy9lMm9Eb2MueG1sUEsFBgAAAAAGAAYAWQEAAKAFAAAAAA==&#10;">
                <v:fill on="t" focussize="0,0"/>
                <v:stroke color="#000000" joinstyle="miter"/>
                <v:imagedata o:title=""/>
                <o:lock v:ext="edit" aspectratio="f"/>
                <v:textbox>
                  <w:txbxContent>
                    <w:p w14:paraId="6815B5A6">
                      <w:pPr>
                        <w:jc w:val="center"/>
                        <w:rPr>
                          <w:rFonts w:eastAsia="华文中宋"/>
                          <w:b/>
                          <w:sz w:val="28"/>
                        </w:rPr>
                      </w:pPr>
                    </w:p>
                    <w:p w14:paraId="54201577">
                      <w:pPr>
                        <w:jc w:val="center"/>
                        <w:rPr>
                          <w:b/>
                          <w:sz w:val="28"/>
                        </w:rPr>
                      </w:pPr>
                      <w:r>
                        <w:rPr>
                          <w:rFonts w:hint="eastAsia"/>
                          <w:b/>
                          <w:sz w:val="28"/>
                        </w:rPr>
                        <w:t>被授权人</w:t>
                      </w:r>
                    </w:p>
                    <w:p w14:paraId="09486D31">
                      <w:pPr>
                        <w:jc w:val="center"/>
                        <w:rPr>
                          <w:b/>
                          <w:sz w:val="28"/>
                        </w:rPr>
                      </w:pPr>
                      <w:r>
                        <w:rPr>
                          <w:rFonts w:hint="eastAsia"/>
                          <w:b/>
                          <w:sz w:val="28"/>
                        </w:rPr>
                        <w:t>照片面清晰复印件</w:t>
                      </w:r>
                    </w:p>
                  </w:txbxContent>
                </v:textbox>
              </v:rect>
            </w:pict>
          </mc:Fallback>
        </mc:AlternateContent>
      </w:r>
      <w:r>
        <w:rPr>
          <w:rFonts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-219710</wp:posOffset>
                </wp:positionH>
                <wp:positionV relativeFrom="paragraph">
                  <wp:posOffset>474980</wp:posOffset>
                </wp:positionV>
                <wp:extent cx="3086100" cy="1732280"/>
                <wp:effectExtent l="4445" t="4445" r="14605" b="15875"/>
                <wp:wrapNone/>
                <wp:docPr id="1" name="矩形 5"/>
                <wp:cNvGraphicFramePr/>
                <a:graphic xmlns:a="http://schemas.openxmlformats.org/drawingml/2006/main">
                  <a:graphicData uri="http://schemas.microsoft.com/office/word/2010/wordprocessingShape">
                    <wps:wsp>
                      <wps:cNvSpPr/>
                      <wps:spPr>
                        <a:xfrm>
                          <a:off x="0" y="0"/>
                          <a:ext cx="3086100" cy="1732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5EBC7D">
                            <w:pPr>
                              <w:jc w:val="center"/>
                              <w:rPr>
                                <w:rFonts w:eastAsia="华文中宋"/>
                                <w:b/>
                                <w:sz w:val="28"/>
                              </w:rPr>
                            </w:pPr>
                          </w:p>
                          <w:p w14:paraId="5ABE2866">
                            <w:pPr>
                              <w:jc w:val="center"/>
                              <w:rPr>
                                <w:b/>
                                <w:sz w:val="28"/>
                              </w:rPr>
                            </w:pPr>
                            <w:r>
                              <w:rPr>
                                <w:rFonts w:hint="eastAsia"/>
                                <w:b/>
                                <w:sz w:val="28"/>
                              </w:rPr>
                              <w:t>法定代表人</w:t>
                            </w:r>
                          </w:p>
                          <w:p w14:paraId="10A67F7D">
                            <w:pPr>
                              <w:jc w:val="center"/>
                              <w:rPr>
                                <w:b/>
                                <w:sz w:val="28"/>
                              </w:rPr>
                            </w:pPr>
                            <w:r>
                              <w:rPr>
                                <w:rFonts w:hint="eastAsia"/>
                                <w:b/>
                                <w:sz w:val="28"/>
                              </w:rPr>
                              <w:t>照片面清晰复印件</w:t>
                            </w:r>
                          </w:p>
                        </w:txbxContent>
                      </wps:txbx>
                      <wps:bodyPr upright="1"/>
                    </wps:wsp>
                  </a:graphicData>
                </a:graphic>
              </wp:anchor>
            </w:drawing>
          </mc:Choice>
          <mc:Fallback>
            <w:pict>
              <v:rect id="矩形 5" o:spid="_x0000_s1026" o:spt="1" style="position:absolute;left:0pt;margin-left:-17.3pt;margin-top:37.4pt;height:136.4pt;width:243pt;z-index:251659264;mso-width-relative:page;mso-height-relative:page;" fillcolor="#FFFFFF" filled="t" stroked="t" coordsize="21600,21600" o:gfxdata="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AaCB2QAAAAoBAAAPAAAAAAAAAAEAIAAAACIAAABk&#10;cnMvZG93bnJldi54bWxQSwECFAAUAAAACACHTuJAvB6Z7AUCAAAqBAAADgAAAAAAAAABACAAAAAo&#10;AQAAZHJzL2Uyb0RvYy54bWxQSwUGAAAAAAYABgBZAQAAnwUAAAAA&#10;">
                <v:fill on="t" focussize="0,0"/>
                <v:stroke color="#000000" joinstyle="miter"/>
                <v:imagedata o:title=""/>
                <o:lock v:ext="edit" aspectratio="f"/>
                <v:textbox>
                  <w:txbxContent>
                    <w:p w14:paraId="015EBC7D">
                      <w:pPr>
                        <w:jc w:val="center"/>
                        <w:rPr>
                          <w:rFonts w:eastAsia="华文中宋"/>
                          <w:b/>
                          <w:sz w:val="28"/>
                        </w:rPr>
                      </w:pPr>
                    </w:p>
                    <w:p w14:paraId="5ABE2866">
                      <w:pPr>
                        <w:jc w:val="center"/>
                        <w:rPr>
                          <w:b/>
                          <w:sz w:val="28"/>
                        </w:rPr>
                      </w:pPr>
                      <w:r>
                        <w:rPr>
                          <w:rFonts w:hint="eastAsia"/>
                          <w:b/>
                          <w:sz w:val="28"/>
                        </w:rPr>
                        <w:t>法定代表人</w:t>
                      </w:r>
                    </w:p>
                    <w:p w14:paraId="10A67F7D">
                      <w:pPr>
                        <w:jc w:val="center"/>
                        <w:rPr>
                          <w:b/>
                          <w:sz w:val="28"/>
                        </w:rPr>
                      </w:pPr>
                      <w:r>
                        <w:rPr>
                          <w:rFonts w:hint="eastAsia"/>
                          <w:b/>
                          <w:sz w:val="28"/>
                        </w:rPr>
                        <w:t>照片面清晰复印件</w:t>
                      </w:r>
                    </w:p>
                  </w:txbxContent>
                </v:textbox>
              </v:rect>
            </w:pict>
          </mc:Fallback>
        </mc:AlternateConten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Yjc4YmMxNjdlYjdmZWExM2VjNDA1Mzk2ZjJlZDQifQ=="/>
  </w:docVars>
  <w:rsids>
    <w:rsidRoot w:val="00CC232F"/>
    <w:rsid w:val="0001404F"/>
    <w:rsid w:val="00014B24"/>
    <w:rsid w:val="00020A50"/>
    <w:rsid w:val="0003020C"/>
    <w:rsid w:val="00030C7F"/>
    <w:rsid w:val="00031BF9"/>
    <w:rsid w:val="00033741"/>
    <w:rsid w:val="00036A08"/>
    <w:rsid w:val="00041D85"/>
    <w:rsid w:val="00043931"/>
    <w:rsid w:val="00043C0E"/>
    <w:rsid w:val="00044244"/>
    <w:rsid w:val="00050F6A"/>
    <w:rsid w:val="0005395D"/>
    <w:rsid w:val="00054314"/>
    <w:rsid w:val="000655DD"/>
    <w:rsid w:val="0007340F"/>
    <w:rsid w:val="00076296"/>
    <w:rsid w:val="00086150"/>
    <w:rsid w:val="00093127"/>
    <w:rsid w:val="000A01D9"/>
    <w:rsid w:val="000A0528"/>
    <w:rsid w:val="000A1631"/>
    <w:rsid w:val="000A6322"/>
    <w:rsid w:val="000A68D1"/>
    <w:rsid w:val="000A6992"/>
    <w:rsid w:val="000B5405"/>
    <w:rsid w:val="000B5CD7"/>
    <w:rsid w:val="000C2970"/>
    <w:rsid w:val="000C5193"/>
    <w:rsid w:val="000C60BD"/>
    <w:rsid w:val="000D42CD"/>
    <w:rsid w:val="000E0F33"/>
    <w:rsid w:val="000E4E8D"/>
    <w:rsid w:val="000E68D2"/>
    <w:rsid w:val="00112266"/>
    <w:rsid w:val="00113A0D"/>
    <w:rsid w:val="001146F2"/>
    <w:rsid w:val="00121B3A"/>
    <w:rsid w:val="00123FF7"/>
    <w:rsid w:val="0012509F"/>
    <w:rsid w:val="0012629F"/>
    <w:rsid w:val="0013082E"/>
    <w:rsid w:val="0013142C"/>
    <w:rsid w:val="00141EED"/>
    <w:rsid w:val="00144D1C"/>
    <w:rsid w:val="00145CE9"/>
    <w:rsid w:val="001472B8"/>
    <w:rsid w:val="00152CA0"/>
    <w:rsid w:val="00153E5D"/>
    <w:rsid w:val="00153F70"/>
    <w:rsid w:val="001541E8"/>
    <w:rsid w:val="00154D3E"/>
    <w:rsid w:val="00173BF8"/>
    <w:rsid w:val="00173E70"/>
    <w:rsid w:val="00173FA6"/>
    <w:rsid w:val="00180122"/>
    <w:rsid w:val="001861AD"/>
    <w:rsid w:val="001861F6"/>
    <w:rsid w:val="00191B00"/>
    <w:rsid w:val="0019301F"/>
    <w:rsid w:val="001A4ABE"/>
    <w:rsid w:val="001A5878"/>
    <w:rsid w:val="001B03DE"/>
    <w:rsid w:val="001B1EA7"/>
    <w:rsid w:val="001B27C9"/>
    <w:rsid w:val="001B539B"/>
    <w:rsid w:val="001B682B"/>
    <w:rsid w:val="001C5C10"/>
    <w:rsid w:val="001C744E"/>
    <w:rsid w:val="001D03FC"/>
    <w:rsid w:val="001D4261"/>
    <w:rsid w:val="001E1917"/>
    <w:rsid w:val="001F19A7"/>
    <w:rsid w:val="001F548E"/>
    <w:rsid w:val="002128B8"/>
    <w:rsid w:val="0021667A"/>
    <w:rsid w:val="00216A65"/>
    <w:rsid w:val="00217ACD"/>
    <w:rsid w:val="00221144"/>
    <w:rsid w:val="00222154"/>
    <w:rsid w:val="002245B6"/>
    <w:rsid w:val="00226138"/>
    <w:rsid w:val="002361BA"/>
    <w:rsid w:val="002408BB"/>
    <w:rsid w:val="0024307C"/>
    <w:rsid w:val="00244295"/>
    <w:rsid w:val="0025277C"/>
    <w:rsid w:val="00254591"/>
    <w:rsid w:val="00256C88"/>
    <w:rsid w:val="00263618"/>
    <w:rsid w:val="0027060E"/>
    <w:rsid w:val="002712A9"/>
    <w:rsid w:val="00283943"/>
    <w:rsid w:val="00284A12"/>
    <w:rsid w:val="00290833"/>
    <w:rsid w:val="00291167"/>
    <w:rsid w:val="00291A7B"/>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0158"/>
    <w:rsid w:val="0033147A"/>
    <w:rsid w:val="003348DC"/>
    <w:rsid w:val="00336F15"/>
    <w:rsid w:val="00337558"/>
    <w:rsid w:val="00341483"/>
    <w:rsid w:val="003421FA"/>
    <w:rsid w:val="003443BD"/>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B47AA"/>
    <w:rsid w:val="003C5F20"/>
    <w:rsid w:val="003C632B"/>
    <w:rsid w:val="003C7723"/>
    <w:rsid w:val="003D30B0"/>
    <w:rsid w:val="003D4B2A"/>
    <w:rsid w:val="003D4D68"/>
    <w:rsid w:val="003D560B"/>
    <w:rsid w:val="003E27C9"/>
    <w:rsid w:val="003E3A0C"/>
    <w:rsid w:val="003E754C"/>
    <w:rsid w:val="003E7D33"/>
    <w:rsid w:val="003F2D54"/>
    <w:rsid w:val="003F3A63"/>
    <w:rsid w:val="00403A10"/>
    <w:rsid w:val="00412D3F"/>
    <w:rsid w:val="00417A66"/>
    <w:rsid w:val="00421B86"/>
    <w:rsid w:val="00434BC7"/>
    <w:rsid w:val="00437DBF"/>
    <w:rsid w:val="004403BC"/>
    <w:rsid w:val="00442CF3"/>
    <w:rsid w:val="004463BA"/>
    <w:rsid w:val="00454530"/>
    <w:rsid w:val="00462D9A"/>
    <w:rsid w:val="004644B6"/>
    <w:rsid w:val="0047058F"/>
    <w:rsid w:val="00472073"/>
    <w:rsid w:val="00474E94"/>
    <w:rsid w:val="004757D0"/>
    <w:rsid w:val="00476ACB"/>
    <w:rsid w:val="00477137"/>
    <w:rsid w:val="00477693"/>
    <w:rsid w:val="00481A19"/>
    <w:rsid w:val="00487F9A"/>
    <w:rsid w:val="0049191E"/>
    <w:rsid w:val="00493388"/>
    <w:rsid w:val="004940E1"/>
    <w:rsid w:val="004A1350"/>
    <w:rsid w:val="004B2DA6"/>
    <w:rsid w:val="004C1B59"/>
    <w:rsid w:val="004C2C5D"/>
    <w:rsid w:val="004C2D1D"/>
    <w:rsid w:val="004C4F2D"/>
    <w:rsid w:val="004C630F"/>
    <w:rsid w:val="004D156E"/>
    <w:rsid w:val="004D36F0"/>
    <w:rsid w:val="004E739C"/>
    <w:rsid w:val="004F0207"/>
    <w:rsid w:val="004F478C"/>
    <w:rsid w:val="004F5D4E"/>
    <w:rsid w:val="005046C3"/>
    <w:rsid w:val="00511275"/>
    <w:rsid w:val="00514285"/>
    <w:rsid w:val="0052305C"/>
    <w:rsid w:val="005249E6"/>
    <w:rsid w:val="0052731E"/>
    <w:rsid w:val="00531B44"/>
    <w:rsid w:val="005345BF"/>
    <w:rsid w:val="0053477C"/>
    <w:rsid w:val="00536CDD"/>
    <w:rsid w:val="00536CDE"/>
    <w:rsid w:val="00540B3A"/>
    <w:rsid w:val="00550964"/>
    <w:rsid w:val="00550B59"/>
    <w:rsid w:val="00553A02"/>
    <w:rsid w:val="00553B2B"/>
    <w:rsid w:val="00554A9F"/>
    <w:rsid w:val="00555205"/>
    <w:rsid w:val="00555B13"/>
    <w:rsid w:val="005667CF"/>
    <w:rsid w:val="00570B50"/>
    <w:rsid w:val="00571E18"/>
    <w:rsid w:val="005749E4"/>
    <w:rsid w:val="00576098"/>
    <w:rsid w:val="0058217D"/>
    <w:rsid w:val="00591E8F"/>
    <w:rsid w:val="00593AAA"/>
    <w:rsid w:val="00594238"/>
    <w:rsid w:val="005A1A9A"/>
    <w:rsid w:val="005B085D"/>
    <w:rsid w:val="005B7F77"/>
    <w:rsid w:val="005C5B1F"/>
    <w:rsid w:val="005C5BA6"/>
    <w:rsid w:val="005C7655"/>
    <w:rsid w:val="005D60F1"/>
    <w:rsid w:val="005E1D5C"/>
    <w:rsid w:val="005E2C67"/>
    <w:rsid w:val="005E7268"/>
    <w:rsid w:val="005F4A10"/>
    <w:rsid w:val="00601896"/>
    <w:rsid w:val="00601A30"/>
    <w:rsid w:val="00605149"/>
    <w:rsid w:val="00606A12"/>
    <w:rsid w:val="00620739"/>
    <w:rsid w:val="006215DB"/>
    <w:rsid w:val="0063344C"/>
    <w:rsid w:val="00634451"/>
    <w:rsid w:val="006355CF"/>
    <w:rsid w:val="0063731C"/>
    <w:rsid w:val="00642C9F"/>
    <w:rsid w:val="00650301"/>
    <w:rsid w:val="0065221E"/>
    <w:rsid w:val="0065429B"/>
    <w:rsid w:val="00654309"/>
    <w:rsid w:val="00661DCF"/>
    <w:rsid w:val="00665FE3"/>
    <w:rsid w:val="00670249"/>
    <w:rsid w:val="006719F7"/>
    <w:rsid w:val="00674F84"/>
    <w:rsid w:val="006766C0"/>
    <w:rsid w:val="00680BAB"/>
    <w:rsid w:val="006866C0"/>
    <w:rsid w:val="00694100"/>
    <w:rsid w:val="006944FE"/>
    <w:rsid w:val="006965B3"/>
    <w:rsid w:val="006A38FA"/>
    <w:rsid w:val="006A439E"/>
    <w:rsid w:val="006A596E"/>
    <w:rsid w:val="006A68F3"/>
    <w:rsid w:val="006A6BDB"/>
    <w:rsid w:val="006A7C53"/>
    <w:rsid w:val="006B1A84"/>
    <w:rsid w:val="006B3297"/>
    <w:rsid w:val="006B46DD"/>
    <w:rsid w:val="006B5402"/>
    <w:rsid w:val="006C2324"/>
    <w:rsid w:val="006C2983"/>
    <w:rsid w:val="006C2F8B"/>
    <w:rsid w:val="006D2D4C"/>
    <w:rsid w:val="006D5399"/>
    <w:rsid w:val="006E02BC"/>
    <w:rsid w:val="006E1ADF"/>
    <w:rsid w:val="006E4257"/>
    <w:rsid w:val="006E5E51"/>
    <w:rsid w:val="006E7EEB"/>
    <w:rsid w:val="00701ED9"/>
    <w:rsid w:val="00701FD1"/>
    <w:rsid w:val="00704C47"/>
    <w:rsid w:val="00707621"/>
    <w:rsid w:val="007155F4"/>
    <w:rsid w:val="007160D1"/>
    <w:rsid w:val="0072175C"/>
    <w:rsid w:val="007303D1"/>
    <w:rsid w:val="00731F9A"/>
    <w:rsid w:val="00732D4B"/>
    <w:rsid w:val="007344BD"/>
    <w:rsid w:val="007367DB"/>
    <w:rsid w:val="00742D27"/>
    <w:rsid w:val="00751A7F"/>
    <w:rsid w:val="00752236"/>
    <w:rsid w:val="00752687"/>
    <w:rsid w:val="00757F9A"/>
    <w:rsid w:val="007622D8"/>
    <w:rsid w:val="00763C68"/>
    <w:rsid w:val="0076486E"/>
    <w:rsid w:val="00771E77"/>
    <w:rsid w:val="00773D69"/>
    <w:rsid w:val="00793619"/>
    <w:rsid w:val="007A47D9"/>
    <w:rsid w:val="007A5523"/>
    <w:rsid w:val="007B11B6"/>
    <w:rsid w:val="007B35E6"/>
    <w:rsid w:val="007B4A3D"/>
    <w:rsid w:val="007C40F1"/>
    <w:rsid w:val="007C4D19"/>
    <w:rsid w:val="007C545E"/>
    <w:rsid w:val="007D45A7"/>
    <w:rsid w:val="007D60CB"/>
    <w:rsid w:val="007E12A8"/>
    <w:rsid w:val="007E1F8C"/>
    <w:rsid w:val="007E23DC"/>
    <w:rsid w:val="007E4A98"/>
    <w:rsid w:val="007F1B7E"/>
    <w:rsid w:val="008015D9"/>
    <w:rsid w:val="00807416"/>
    <w:rsid w:val="0080750C"/>
    <w:rsid w:val="00807B5A"/>
    <w:rsid w:val="00812EBF"/>
    <w:rsid w:val="00814DC1"/>
    <w:rsid w:val="008256C0"/>
    <w:rsid w:val="00840424"/>
    <w:rsid w:val="00840977"/>
    <w:rsid w:val="00840B07"/>
    <w:rsid w:val="00841E9E"/>
    <w:rsid w:val="00851393"/>
    <w:rsid w:val="00854147"/>
    <w:rsid w:val="008542B1"/>
    <w:rsid w:val="0086280C"/>
    <w:rsid w:val="00863EE8"/>
    <w:rsid w:val="00876662"/>
    <w:rsid w:val="00876666"/>
    <w:rsid w:val="00880B47"/>
    <w:rsid w:val="008844CE"/>
    <w:rsid w:val="00897195"/>
    <w:rsid w:val="008A14FE"/>
    <w:rsid w:val="008A3D53"/>
    <w:rsid w:val="008A4C7C"/>
    <w:rsid w:val="008B1C96"/>
    <w:rsid w:val="008B3FF8"/>
    <w:rsid w:val="008C3CE8"/>
    <w:rsid w:val="008C66FC"/>
    <w:rsid w:val="008E0631"/>
    <w:rsid w:val="008F6BCE"/>
    <w:rsid w:val="008F70DB"/>
    <w:rsid w:val="0090024A"/>
    <w:rsid w:val="00900D3D"/>
    <w:rsid w:val="00901BA9"/>
    <w:rsid w:val="00902E87"/>
    <w:rsid w:val="00903948"/>
    <w:rsid w:val="0090635B"/>
    <w:rsid w:val="009079B8"/>
    <w:rsid w:val="009160E2"/>
    <w:rsid w:val="009178EE"/>
    <w:rsid w:val="00922A2D"/>
    <w:rsid w:val="00932273"/>
    <w:rsid w:val="00933E9F"/>
    <w:rsid w:val="009425EB"/>
    <w:rsid w:val="00944F10"/>
    <w:rsid w:val="009579B4"/>
    <w:rsid w:val="00971CD0"/>
    <w:rsid w:val="00973400"/>
    <w:rsid w:val="009746BE"/>
    <w:rsid w:val="00981F53"/>
    <w:rsid w:val="00994C20"/>
    <w:rsid w:val="009A395C"/>
    <w:rsid w:val="009A5230"/>
    <w:rsid w:val="009B0196"/>
    <w:rsid w:val="009B0A19"/>
    <w:rsid w:val="009B19A3"/>
    <w:rsid w:val="009B21D0"/>
    <w:rsid w:val="009B5764"/>
    <w:rsid w:val="009C4183"/>
    <w:rsid w:val="009E6AF1"/>
    <w:rsid w:val="009F04AB"/>
    <w:rsid w:val="009F2906"/>
    <w:rsid w:val="009F2EA7"/>
    <w:rsid w:val="009F3F03"/>
    <w:rsid w:val="009F4E38"/>
    <w:rsid w:val="00A129A7"/>
    <w:rsid w:val="00A12A26"/>
    <w:rsid w:val="00A13DF3"/>
    <w:rsid w:val="00A14218"/>
    <w:rsid w:val="00A21918"/>
    <w:rsid w:val="00A268F2"/>
    <w:rsid w:val="00A301FC"/>
    <w:rsid w:val="00A332EF"/>
    <w:rsid w:val="00A336DF"/>
    <w:rsid w:val="00A40AFD"/>
    <w:rsid w:val="00A40F56"/>
    <w:rsid w:val="00A42203"/>
    <w:rsid w:val="00A42EC7"/>
    <w:rsid w:val="00A449E1"/>
    <w:rsid w:val="00A46104"/>
    <w:rsid w:val="00A53976"/>
    <w:rsid w:val="00A53ABC"/>
    <w:rsid w:val="00A557EC"/>
    <w:rsid w:val="00A640C0"/>
    <w:rsid w:val="00A66CB7"/>
    <w:rsid w:val="00A87FB3"/>
    <w:rsid w:val="00A953FC"/>
    <w:rsid w:val="00A96E43"/>
    <w:rsid w:val="00A97FA2"/>
    <w:rsid w:val="00AA011D"/>
    <w:rsid w:val="00AA322F"/>
    <w:rsid w:val="00AB2A79"/>
    <w:rsid w:val="00AB33BE"/>
    <w:rsid w:val="00AC17D4"/>
    <w:rsid w:val="00AC1B40"/>
    <w:rsid w:val="00AC53F4"/>
    <w:rsid w:val="00AC7AB7"/>
    <w:rsid w:val="00AD07F4"/>
    <w:rsid w:val="00AD5184"/>
    <w:rsid w:val="00AD519D"/>
    <w:rsid w:val="00AE7E16"/>
    <w:rsid w:val="00AF17DD"/>
    <w:rsid w:val="00AF3E7A"/>
    <w:rsid w:val="00AF64C0"/>
    <w:rsid w:val="00AF799D"/>
    <w:rsid w:val="00B007D4"/>
    <w:rsid w:val="00B10C60"/>
    <w:rsid w:val="00B15D85"/>
    <w:rsid w:val="00B16B12"/>
    <w:rsid w:val="00B17A25"/>
    <w:rsid w:val="00B21EDB"/>
    <w:rsid w:val="00B31A26"/>
    <w:rsid w:val="00B37C49"/>
    <w:rsid w:val="00B40198"/>
    <w:rsid w:val="00B52220"/>
    <w:rsid w:val="00B60DDD"/>
    <w:rsid w:val="00B632BB"/>
    <w:rsid w:val="00B6601A"/>
    <w:rsid w:val="00B66D35"/>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B42"/>
    <w:rsid w:val="00BB2ED3"/>
    <w:rsid w:val="00BB7DC2"/>
    <w:rsid w:val="00BD0CB9"/>
    <w:rsid w:val="00BD61A1"/>
    <w:rsid w:val="00BE459A"/>
    <w:rsid w:val="00BF1AAF"/>
    <w:rsid w:val="00BF3BD1"/>
    <w:rsid w:val="00BF3C83"/>
    <w:rsid w:val="00C01665"/>
    <w:rsid w:val="00C0560C"/>
    <w:rsid w:val="00C15911"/>
    <w:rsid w:val="00C2042A"/>
    <w:rsid w:val="00C20CB6"/>
    <w:rsid w:val="00C20F10"/>
    <w:rsid w:val="00C23753"/>
    <w:rsid w:val="00C256C9"/>
    <w:rsid w:val="00C26444"/>
    <w:rsid w:val="00C27A7C"/>
    <w:rsid w:val="00C3041F"/>
    <w:rsid w:val="00C333DA"/>
    <w:rsid w:val="00C355A7"/>
    <w:rsid w:val="00C41FE5"/>
    <w:rsid w:val="00C42770"/>
    <w:rsid w:val="00C5061B"/>
    <w:rsid w:val="00C536F7"/>
    <w:rsid w:val="00C557A2"/>
    <w:rsid w:val="00C64239"/>
    <w:rsid w:val="00C76E56"/>
    <w:rsid w:val="00C8319D"/>
    <w:rsid w:val="00C85D76"/>
    <w:rsid w:val="00C945FE"/>
    <w:rsid w:val="00C95FE9"/>
    <w:rsid w:val="00C96586"/>
    <w:rsid w:val="00CA23B4"/>
    <w:rsid w:val="00CA3A24"/>
    <w:rsid w:val="00CA5709"/>
    <w:rsid w:val="00CB1239"/>
    <w:rsid w:val="00CB15E7"/>
    <w:rsid w:val="00CB2915"/>
    <w:rsid w:val="00CB34B4"/>
    <w:rsid w:val="00CC10DC"/>
    <w:rsid w:val="00CC232F"/>
    <w:rsid w:val="00CC636A"/>
    <w:rsid w:val="00CC715E"/>
    <w:rsid w:val="00CD54EB"/>
    <w:rsid w:val="00CD7A2C"/>
    <w:rsid w:val="00CE3C4D"/>
    <w:rsid w:val="00CE4DEA"/>
    <w:rsid w:val="00CE6063"/>
    <w:rsid w:val="00CF02E8"/>
    <w:rsid w:val="00CF1008"/>
    <w:rsid w:val="00CF193B"/>
    <w:rsid w:val="00CF48A1"/>
    <w:rsid w:val="00D063AF"/>
    <w:rsid w:val="00D075FE"/>
    <w:rsid w:val="00D07CE2"/>
    <w:rsid w:val="00D1192E"/>
    <w:rsid w:val="00D13DCA"/>
    <w:rsid w:val="00D14DEC"/>
    <w:rsid w:val="00D26D51"/>
    <w:rsid w:val="00D35DB7"/>
    <w:rsid w:val="00D447B8"/>
    <w:rsid w:val="00D4550F"/>
    <w:rsid w:val="00D45BB2"/>
    <w:rsid w:val="00D45E0C"/>
    <w:rsid w:val="00D46558"/>
    <w:rsid w:val="00D469A7"/>
    <w:rsid w:val="00D46A2A"/>
    <w:rsid w:val="00D5318A"/>
    <w:rsid w:val="00D615C3"/>
    <w:rsid w:val="00D635DA"/>
    <w:rsid w:val="00D64767"/>
    <w:rsid w:val="00D64B98"/>
    <w:rsid w:val="00D66338"/>
    <w:rsid w:val="00D665F4"/>
    <w:rsid w:val="00D66A9F"/>
    <w:rsid w:val="00D71E12"/>
    <w:rsid w:val="00D72A08"/>
    <w:rsid w:val="00D80CE9"/>
    <w:rsid w:val="00D8496E"/>
    <w:rsid w:val="00D9356C"/>
    <w:rsid w:val="00D958EF"/>
    <w:rsid w:val="00D9785D"/>
    <w:rsid w:val="00DA1753"/>
    <w:rsid w:val="00DA2791"/>
    <w:rsid w:val="00DA3359"/>
    <w:rsid w:val="00DA49E0"/>
    <w:rsid w:val="00DB3F16"/>
    <w:rsid w:val="00DB4AE9"/>
    <w:rsid w:val="00DC0F3A"/>
    <w:rsid w:val="00DC398F"/>
    <w:rsid w:val="00DC39FE"/>
    <w:rsid w:val="00DC4F60"/>
    <w:rsid w:val="00DD5746"/>
    <w:rsid w:val="00DD6B81"/>
    <w:rsid w:val="00DD7F53"/>
    <w:rsid w:val="00DE0C29"/>
    <w:rsid w:val="00DE5035"/>
    <w:rsid w:val="00DE7BC2"/>
    <w:rsid w:val="00E042ED"/>
    <w:rsid w:val="00E120E0"/>
    <w:rsid w:val="00E327CE"/>
    <w:rsid w:val="00E45228"/>
    <w:rsid w:val="00E46CB5"/>
    <w:rsid w:val="00E51DD6"/>
    <w:rsid w:val="00E542F9"/>
    <w:rsid w:val="00E57052"/>
    <w:rsid w:val="00E6063B"/>
    <w:rsid w:val="00E65767"/>
    <w:rsid w:val="00E72166"/>
    <w:rsid w:val="00E760D5"/>
    <w:rsid w:val="00E91CB3"/>
    <w:rsid w:val="00E95529"/>
    <w:rsid w:val="00EA1ADC"/>
    <w:rsid w:val="00EA2FAD"/>
    <w:rsid w:val="00EA4895"/>
    <w:rsid w:val="00EA76D3"/>
    <w:rsid w:val="00EB30CB"/>
    <w:rsid w:val="00EB4E62"/>
    <w:rsid w:val="00EC23E3"/>
    <w:rsid w:val="00EC2D81"/>
    <w:rsid w:val="00EC3758"/>
    <w:rsid w:val="00EC3FC7"/>
    <w:rsid w:val="00ED1799"/>
    <w:rsid w:val="00ED2C25"/>
    <w:rsid w:val="00EE53A7"/>
    <w:rsid w:val="00EF25CA"/>
    <w:rsid w:val="00EF43C2"/>
    <w:rsid w:val="00EF5F92"/>
    <w:rsid w:val="00F02F4B"/>
    <w:rsid w:val="00F05E9C"/>
    <w:rsid w:val="00F111FA"/>
    <w:rsid w:val="00F12209"/>
    <w:rsid w:val="00F139E6"/>
    <w:rsid w:val="00F21606"/>
    <w:rsid w:val="00F23DE8"/>
    <w:rsid w:val="00F34DF4"/>
    <w:rsid w:val="00F36323"/>
    <w:rsid w:val="00F40B80"/>
    <w:rsid w:val="00F46B47"/>
    <w:rsid w:val="00F470F0"/>
    <w:rsid w:val="00F50982"/>
    <w:rsid w:val="00F5175E"/>
    <w:rsid w:val="00F52A8E"/>
    <w:rsid w:val="00F6472A"/>
    <w:rsid w:val="00F77F55"/>
    <w:rsid w:val="00F80651"/>
    <w:rsid w:val="00F92A5E"/>
    <w:rsid w:val="00F92E32"/>
    <w:rsid w:val="00F938A9"/>
    <w:rsid w:val="00F93CD3"/>
    <w:rsid w:val="00F9403F"/>
    <w:rsid w:val="00F94549"/>
    <w:rsid w:val="00F95A47"/>
    <w:rsid w:val="00F96572"/>
    <w:rsid w:val="00F97AAC"/>
    <w:rsid w:val="00FA685A"/>
    <w:rsid w:val="00FB51F6"/>
    <w:rsid w:val="00FB5414"/>
    <w:rsid w:val="00FB5D19"/>
    <w:rsid w:val="00FC3CCD"/>
    <w:rsid w:val="00FC6394"/>
    <w:rsid w:val="00FC6CB7"/>
    <w:rsid w:val="00FD4D31"/>
    <w:rsid w:val="00FD5B31"/>
    <w:rsid w:val="00FD649B"/>
    <w:rsid w:val="00FD6BC8"/>
    <w:rsid w:val="00FD74D6"/>
    <w:rsid w:val="00FE015E"/>
    <w:rsid w:val="00FE42AA"/>
    <w:rsid w:val="00FE4847"/>
    <w:rsid w:val="00FE517E"/>
    <w:rsid w:val="00FE7617"/>
    <w:rsid w:val="00FF0D0E"/>
    <w:rsid w:val="00FF4B6C"/>
    <w:rsid w:val="022D3042"/>
    <w:rsid w:val="03875A9D"/>
    <w:rsid w:val="04710A64"/>
    <w:rsid w:val="047D5273"/>
    <w:rsid w:val="047F723D"/>
    <w:rsid w:val="04FA7D65"/>
    <w:rsid w:val="050B287F"/>
    <w:rsid w:val="057B7DA7"/>
    <w:rsid w:val="081B727D"/>
    <w:rsid w:val="090F54E8"/>
    <w:rsid w:val="0A7B336A"/>
    <w:rsid w:val="1145536B"/>
    <w:rsid w:val="11B22984"/>
    <w:rsid w:val="12F960B1"/>
    <w:rsid w:val="14CE54F8"/>
    <w:rsid w:val="15875F52"/>
    <w:rsid w:val="16A13043"/>
    <w:rsid w:val="19F86C81"/>
    <w:rsid w:val="228C5AFC"/>
    <w:rsid w:val="232D145E"/>
    <w:rsid w:val="24570B42"/>
    <w:rsid w:val="24BB3926"/>
    <w:rsid w:val="26EB7827"/>
    <w:rsid w:val="26F6114E"/>
    <w:rsid w:val="272A2BE1"/>
    <w:rsid w:val="29650E8A"/>
    <w:rsid w:val="2DAF3E40"/>
    <w:rsid w:val="2F0D715C"/>
    <w:rsid w:val="31FE6223"/>
    <w:rsid w:val="329768FD"/>
    <w:rsid w:val="32D57A9A"/>
    <w:rsid w:val="33835B53"/>
    <w:rsid w:val="3A551B4D"/>
    <w:rsid w:val="3AB72586"/>
    <w:rsid w:val="3AE40966"/>
    <w:rsid w:val="3B1A0C17"/>
    <w:rsid w:val="3C215F09"/>
    <w:rsid w:val="3E0E74F2"/>
    <w:rsid w:val="3F0C10F2"/>
    <w:rsid w:val="42176EC6"/>
    <w:rsid w:val="42366486"/>
    <w:rsid w:val="428044C2"/>
    <w:rsid w:val="42D61235"/>
    <w:rsid w:val="45C407F8"/>
    <w:rsid w:val="48AC2819"/>
    <w:rsid w:val="49852C26"/>
    <w:rsid w:val="49CC4E7A"/>
    <w:rsid w:val="4CD970B2"/>
    <w:rsid w:val="4E625903"/>
    <w:rsid w:val="4E92444C"/>
    <w:rsid w:val="4EFF5504"/>
    <w:rsid w:val="525438A8"/>
    <w:rsid w:val="553920BD"/>
    <w:rsid w:val="57D5416B"/>
    <w:rsid w:val="5C401F83"/>
    <w:rsid w:val="5E6F6657"/>
    <w:rsid w:val="5EC575CA"/>
    <w:rsid w:val="62FA4031"/>
    <w:rsid w:val="63F313D6"/>
    <w:rsid w:val="64F620E4"/>
    <w:rsid w:val="655B29A5"/>
    <w:rsid w:val="664D7777"/>
    <w:rsid w:val="687D36B4"/>
    <w:rsid w:val="6A07766D"/>
    <w:rsid w:val="6D082322"/>
    <w:rsid w:val="6DEB11C4"/>
    <w:rsid w:val="6EEB3366"/>
    <w:rsid w:val="731B027F"/>
    <w:rsid w:val="733B5430"/>
    <w:rsid w:val="733E22CA"/>
    <w:rsid w:val="73996C0A"/>
    <w:rsid w:val="76816FC9"/>
    <w:rsid w:val="76F82602"/>
    <w:rsid w:val="771D0DDD"/>
    <w:rsid w:val="78C83EC4"/>
    <w:rsid w:val="79927E13"/>
    <w:rsid w:val="79D35D8D"/>
    <w:rsid w:val="7A3902E6"/>
    <w:rsid w:val="7B5178B1"/>
    <w:rsid w:val="7BA84935"/>
    <w:rsid w:val="7C3803A2"/>
    <w:rsid w:val="7E89048A"/>
    <w:rsid w:val="7E9F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font121"/>
    <w:basedOn w:val="8"/>
    <w:autoRedefine/>
    <w:qFormat/>
    <w:uiPriority w:val="0"/>
    <w:rPr>
      <w:rFonts w:hint="default" w:ascii="方正仿宋_GBK" w:hAnsi="方正仿宋_GBK" w:eastAsia="方正仿宋_GBK" w:cs="方正仿宋_GBK"/>
      <w:b/>
      <w:bCs/>
      <w:color w:val="FF0000"/>
      <w:sz w:val="28"/>
      <w:szCs w:val="28"/>
      <w:u w:val="none"/>
    </w:rPr>
  </w:style>
  <w:style w:type="character" w:customStyle="1" w:styleId="13">
    <w:name w:val="font71"/>
    <w:basedOn w:val="8"/>
    <w:autoRedefine/>
    <w:qFormat/>
    <w:uiPriority w:val="0"/>
    <w:rPr>
      <w:rFonts w:hint="default" w:ascii="方正仿宋_GBK" w:hAnsi="方正仿宋_GBK" w:eastAsia="方正仿宋_GBK" w:cs="方正仿宋_GBK"/>
      <w:color w:val="000000"/>
      <w:sz w:val="28"/>
      <w:szCs w:val="28"/>
      <w:u w:val="none"/>
    </w:r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07980-A04C-4439-ACF4-5F12DFBEE7EB}">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5</Pages>
  <Words>2297</Words>
  <Characters>2422</Characters>
  <Lines>20</Lines>
  <Paragraphs>5</Paragraphs>
  <TotalTime>8</TotalTime>
  <ScaleCrop>false</ScaleCrop>
  <LinksUpToDate>false</LinksUpToDate>
  <CharactersWithSpaces>2761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cxy</cp:lastModifiedBy>
  <cp:lastPrinted>2025-01-17T08:16:00Z</cp:lastPrinted>
  <dcterms:modified xsi:type="dcterms:W3CDTF">2025-07-25T08:21:44Z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737AD3616E4F441D8685C07A1FFAF3E2_13</vt:lpwstr>
  </property>
  <property fmtid="{D5CDD505-2E9C-101B-9397-08002B2CF9AE}" pid="4" name="KSOTemplateDocerSaveRecord">
    <vt:lpwstr>eyJoZGlkIjoiYTIxNGRhYjA2NmZmMTdjMjBmMzFkMzBmYjU5ZDlhNWMiLCJ1c2VySWQiOiIyNzcxMjQ2ODMifQ==</vt:lpwstr>
  </property>
</Properties>
</file>