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供应商参加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磋商</w:t>
      </w:r>
      <w:r>
        <w:rPr>
          <w:rFonts w:hint="eastAsia" w:ascii="宋体" w:hAnsi="宋体" w:eastAsia="宋体" w:cs="宋体"/>
          <w:b/>
          <w:sz w:val="44"/>
          <w:szCs w:val="44"/>
        </w:rPr>
        <w:t>确认函</w:t>
      </w:r>
    </w:p>
    <w:p w14:paraId="75139F65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2BA69D88">
      <w:pPr>
        <w:spacing w:line="500" w:lineRule="exac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江苏中鑫项目管理有限公司：</w:t>
      </w:r>
    </w:p>
    <w:p w14:paraId="390C95D8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本单位将参加贵公司于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日开标的采购编号为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</w:rPr>
        <w:t>项目的磋商，本单位已在邮箱成功获取标书，特发函确认。</w:t>
      </w:r>
    </w:p>
    <w:p w14:paraId="21D10C90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eastAsia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</w:t>
      </w:r>
    </w:p>
    <w:p w14:paraId="25920E67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1D3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760C3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6FDAFB4">
      <w:pPr>
        <w:spacing w:line="4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备注：1、请准备参与本项目磋商的供应商如实填写（以上信息均为必填内容）后邮件或原件送至代理机构（邮箱：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"mailto:317958332@qq.com"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电话：18912120715），</w:t>
      </w:r>
      <w:bookmarkStart w:id="0" w:name="_GoBack"/>
      <w:r>
        <w:rPr>
          <w:rFonts w:hint="eastAsia" w:ascii="宋体" w:hAnsi="宋体" w:eastAsia="宋体" w:cs="宋体"/>
          <w:color w:val="auto"/>
          <w:sz w:val="28"/>
          <w:szCs w:val="28"/>
        </w:rPr>
        <w:t>原件请带至开标现场。</w:t>
      </w:r>
      <w:bookmarkEnd w:id="0"/>
    </w:p>
    <w:p w14:paraId="202F64F7">
      <w:pPr>
        <w:spacing w:line="400" w:lineRule="exact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2、因供应商填写有误，造成以上信息资料的不实将由磋商人承担责任。</w:t>
      </w:r>
    </w:p>
    <w:p w14:paraId="4675CC11">
      <w:pPr>
        <w:spacing w:line="400" w:lineRule="exact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3、已发送《供应商参加磋商确认函》参加磋商的供应商，故意迟到或无故不参加，影响开标活动正常进行的，将被列为一般失信行为。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4D2008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9</TotalTime>
  <ScaleCrop>false</ScaleCrop>
  <LinksUpToDate>false</LinksUpToDate>
  <CharactersWithSpaces>450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25475</cp:lastModifiedBy>
  <dcterms:modified xsi:type="dcterms:W3CDTF">2025-02-20T03:40:32Z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CC50F724E1A54BD39538F68C708547E7_13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